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77A918" w14:textId="77777777" w:rsidR="000D11E1" w:rsidRPr="00FA66BD" w:rsidRDefault="00EA61CF" w:rsidP="00580EBE">
      <w:pPr>
        <w:rPr>
          <w:rFonts w:asciiTheme="minorHAnsi" w:hAnsiTheme="minorHAnsi"/>
          <w:szCs w:val="24"/>
        </w:rPr>
      </w:pPr>
      <w:r w:rsidRPr="00FA66BD">
        <w:rPr>
          <w:rFonts w:asciiTheme="minorHAnsi" w:hAnsiTheme="minorHAnsi"/>
          <w:noProof/>
          <w:lang w:eastAsia="de-DE"/>
        </w:rPr>
        <w:drawing>
          <wp:anchor distT="0" distB="0" distL="114300" distR="114300" simplePos="0" relativeHeight="251658240" behindDoc="1" locked="0" layoutInCell="1" allowOverlap="1" wp14:anchorId="02945EE6" wp14:editId="11095288">
            <wp:simplePos x="0" y="0"/>
            <wp:positionH relativeFrom="column">
              <wp:posOffset>2205355</wp:posOffset>
            </wp:positionH>
            <wp:positionV relativeFrom="paragraph">
              <wp:posOffset>14605</wp:posOffset>
            </wp:positionV>
            <wp:extent cx="3745865" cy="962025"/>
            <wp:effectExtent l="19050" t="0" r="6985" b="0"/>
            <wp:wrapNone/>
            <wp:docPr id="7"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9"/>
                    <a:srcRect/>
                    <a:stretch>
                      <a:fillRect/>
                    </a:stretch>
                  </pic:blipFill>
                  <pic:spPr bwMode="auto">
                    <a:xfrm>
                      <a:off x="0" y="0"/>
                      <a:ext cx="3745865" cy="962025"/>
                    </a:xfrm>
                    <a:prstGeom prst="rect">
                      <a:avLst/>
                    </a:prstGeom>
                    <a:noFill/>
                  </pic:spPr>
                </pic:pic>
              </a:graphicData>
            </a:graphic>
          </wp:anchor>
        </w:drawing>
      </w:r>
    </w:p>
    <w:p w14:paraId="3E9EC367" w14:textId="77777777" w:rsidR="000D11E1" w:rsidRPr="00FA66BD" w:rsidRDefault="000D11E1" w:rsidP="00580EBE">
      <w:pPr>
        <w:rPr>
          <w:rFonts w:asciiTheme="minorHAnsi" w:hAnsiTheme="minorHAnsi"/>
          <w:szCs w:val="24"/>
        </w:rPr>
      </w:pPr>
    </w:p>
    <w:p w14:paraId="6BBB1D68" w14:textId="77777777" w:rsidR="000D11E1" w:rsidRPr="00FA66BD" w:rsidRDefault="000D11E1" w:rsidP="00580EBE">
      <w:pPr>
        <w:rPr>
          <w:rFonts w:asciiTheme="minorHAnsi" w:hAnsiTheme="minorHAnsi"/>
          <w:szCs w:val="24"/>
        </w:rPr>
      </w:pPr>
    </w:p>
    <w:p w14:paraId="04641A91" w14:textId="77777777" w:rsidR="000D11E1" w:rsidRPr="00FA66BD" w:rsidRDefault="000D11E1" w:rsidP="00580EBE">
      <w:pPr>
        <w:rPr>
          <w:rFonts w:asciiTheme="minorHAnsi" w:hAnsiTheme="minorHAnsi"/>
        </w:rPr>
      </w:pPr>
    </w:p>
    <w:p w14:paraId="0F5BE2DA" w14:textId="77777777" w:rsidR="000D11E1" w:rsidRPr="00FA66BD" w:rsidRDefault="000B0468" w:rsidP="00580EBE">
      <w:pPr>
        <w:rPr>
          <w:rFonts w:asciiTheme="minorHAnsi" w:hAnsiTheme="minorHAnsi"/>
          <w:sz w:val="12"/>
          <w:szCs w:val="12"/>
        </w:rPr>
      </w:pPr>
      <w:r>
        <w:rPr>
          <w:rFonts w:asciiTheme="minorHAnsi" w:hAnsiTheme="minorHAnsi"/>
          <w:noProof/>
          <w:lang w:eastAsia="de-DE"/>
        </w:rPr>
        <mc:AlternateContent>
          <mc:Choice Requires="wps">
            <w:drawing>
              <wp:anchor distT="0" distB="0" distL="114300" distR="114300" simplePos="0" relativeHeight="251659264" behindDoc="0" locked="0" layoutInCell="1" allowOverlap="1" wp14:anchorId="2DAFEEFF" wp14:editId="517070F8">
                <wp:simplePos x="0" y="0"/>
                <wp:positionH relativeFrom="column">
                  <wp:posOffset>5080</wp:posOffset>
                </wp:positionH>
                <wp:positionV relativeFrom="paragraph">
                  <wp:posOffset>3810</wp:posOffset>
                </wp:positionV>
                <wp:extent cx="5962650" cy="0"/>
                <wp:effectExtent l="30480" t="29210" r="39370" b="34290"/>
                <wp:wrapNone/>
                <wp:docPr id="1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38100">
                          <a:solidFill>
                            <a:srgbClr val="94363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8" o:spid="_x0000_s1026" type="#_x0000_t32" style="position:absolute;margin-left:.4pt;margin-top:.3pt;width:46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" strokecolor="#943634" strokeweight="3pt">
                <v:shadow color="#622423" opacity=".5" offset="1pt"/>
              </v:shape>
            </w:pict>
          </mc:Fallback>
        </mc:AlternateContent>
      </w:r>
    </w:p>
    <w:p w14:paraId="531A852F" w14:textId="77777777" w:rsidR="00EA61CF" w:rsidRPr="00FA66BD" w:rsidRDefault="000C2AE0" w:rsidP="00580EBE">
      <w:pPr>
        <w:rPr>
          <w:rFonts w:asciiTheme="minorHAnsi" w:hAnsiTheme="minorHAnsi"/>
          <w:sz w:val="48"/>
          <w:szCs w:val="48"/>
        </w:rPr>
      </w:pPr>
      <w:r>
        <w:rPr>
          <w:rFonts w:asciiTheme="minorHAnsi" w:hAnsiTheme="minorHAnsi"/>
          <w:sz w:val="48"/>
          <w:szCs w:val="48"/>
        </w:rPr>
        <w:t>Pastoraltheologie</w:t>
      </w:r>
    </w:p>
    <w:p w14:paraId="3B743A8F" w14:textId="77777777" w:rsidR="000D11E1" w:rsidRPr="00FA66BD" w:rsidRDefault="007D451C" w:rsidP="00580EBE">
      <w:pPr>
        <w:rPr>
          <w:rFonts w:asciiTheme="minorHAnsi" w:hAnsiTheme="minorHAnsi"/>
          <w:sz w:val="32"/>
          <w:szCs w:val="48"/>
        </w:rPr>
      </w:pPr>
      <w:r>
        <w:rPr>
          <w:rFonts w:asciiTheme="minorHAnsi" w:hAnsiTheme="minorHAnsi"/>
          <w:sz w:val="32"/>
          <w:szCs w:val="48"/>
        </w:rPr>
        <w:t xml:space="preserve">Vorlesung im </w:t>
      </w:r>
      <w:r w:rsidR="00B43080">
        <w:rPr>
          <w:rFonts w:asciiTheme="minorHAnsi" w:hAnsiTheme="minorHAnsi"/>
          <w:sz w:val="32"/>
          <w:szCs w:val="48"/>
        </w:rPr>
        <w:t>Sommersemester 2014</w:t>
      </w:r>
    </w:p>
    <w:p w14:paraId="74F75BA9" w14:textId="77777777" w:rsidR="000D11E1" w:rsidRPr="00FA66BD" w:rsidRDefault="000B0468" w:rsidP="00580EBE">
      <w:pPr>
        <w:rPr>
          <w:rFonts w:asciiTheme="minorHAnsi" w:hAnsiTheme="minorHAnsi"/>
          <w:sz w:val="12"/>
          <w:szCs w:val="12"/>
        </w:rPr>
      </w:pPr>
      <w:r>
        <w:rPr>
          <w:rFonts w:asciiTheme="minorHAnsi" w:hAnsiTheme="minorHAnsi"/>
          <w:noProof/>
          <w:lang w:eastAsia="de-DE"/>
        </w:rPr>
        <mc:AlternateContent>
          <mc:Choice Requires="wps">
            <w:drawing>
              <wp:anchor distT="0" distB="0" distL="114300" distR="114300" simplePos="0" relativeHeight="251660288" behindDoc="0" locked="0" layoutInCell="1" allowOverlap="1" wp14:anchorId="61AACD1B" wp14:editId="708B7E0A">
                <wp:simplePos x="0" y="0"/>
                <wp:positionH relativeFrom="column">
                  <wp:posOffset>5080</wp:posOffset>
                </wp:positionH>
                <wp:positionV relativeFrom="paragraph">
                  <wp:posOffset>53340</wp:posOffset>
                </wp:positionV>
                <wp:extent cx="5962650" cy="104775"/>
                <wp:effectExtent l="5080" t="2540" r="1270" b="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10477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pt;margin-top:4.2pt;width:469.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" fillcolor="#c00000" stroked="f"/>
            </w:pict>
          </mc:Fallback>
        </mc:AlternateContent>
      </w:r>
    </w:p>
    <w:p w14:paraId="508448D2" w14:textId="77777777" w:rsidR="000D11E1" w:rsidRPr="00FA66BD" w:rsidRDefault="000D11E1" w:rsidP="00580EBE">
      <w:pPr>
        <w:rPr>
          <w:rFonts w:asciiTheme="minorHAnsi" w:hAnsiTheme="minorHAnsi"/>
          <w:sz w:val="12"/>
          <w:szCs w:val="12"/>
        </w:rPr>
      </w:pPr>
    </w:p>
    <w:p w14:paraId="7DEA85D0" w14:textId="2E8246A7" w:rsidR="00EA61CF" w:rsidRPr="00FA66BD" w:rsidRDefault="00C4315A" w:rsidP="00D3619B">
      <w:pPr>
        <w:jc w:val="right"/>
        <w:rPr>
          <w:rFonts w:asciiTheme="minorHAnsi" w:hAnsiTheme="minorHAnsi"/>
          <w:sz w:val="28"/>
          <w:szCs w:val="32"/>
        </w:rPr>
      </w:pPr>
      <w:r w:rsidRPr="00FA66BD">
        <w:rPr>
          <w:rFonts w:asciiTheme="minorHAnsi" w:hAnsiTheme="minorHAnsi"/>
          <w:sz w:val="28"/>
          <w:szCs w:val="32"/>
        </w:rPr>
        <w:t xml:space="preserve">Prof. Dr. Michael Herbst, </w:t>
      </w:r>
      <w:r w:rsidR="006B77DC">
        <w:rPr>
          <w:rFonts w:asciiTheme="minorHAnsi" w:hAnsiTheme="minorHAnsi"/>
          <w:sz w:val="28"/>
          <w:szCs w:val="32"/>
        </w:rPr>
        <w:t xml:space="preserve">4. Juli </w:t>
      </w:r>
      <w:r w:rsidR="00B43080">
        <w:rPr>
          <w:rFonts w:asciiTheme="minorHAnsi" w:hAnsiTheme="minorHAnsi"/>
          <w:sz w:val="28"/>
          <w:szCs w:val="32"/>
        </w:rPr>
        <w:t>2014</w:t>
      </w:r>
    </w:p>
    <w:p w14:paraId="6990EBF7" w14:textId="77777777" w:rsidR="0083063C" w:rsidRDefault="0083063C" w:rsidP="0083063C">
      <w:pPr>
        <w:pStyle w:val="berschrift1"/>
      </w:pPr>
      <w:bookmarkStart w:id="0" w:name="_Toc179534288"/>
      <w:r>
        <w:t>7</w:t>
      </w:r>
      <w:r w:rsidRPr="00FC48A5">
        <w:t xml:space="preserve">. </w:t>
      </w:r>
      <w:bookmarkStart w:id="1" w:name="_Toc183706061"/>
      <w:bookmarkEnd w:id="0"/>
      <w:r>
        <w:t>Der Weg der Berufung</w:t>
      </w:r>
    </w:p>
    <w:p w14:paraId="77B9530B" w14:textId="77777777" w:rsidR="0083063C" w:rsidRPr="0083063C" w:rsidRDefault="0083063C" w:rsidP="0083063C">
      <w:pPr>
        <w:pStyle w:val="berschrift2"/>
        <w:rPr>
          <w:rFonts w:asciiTheme="minorHAnsi" w:hAnsiTheme="minorHAnsi"/>
        </w:rPr>
      </w:pPr>
      <w:bookmarkStart w:id="2" w:name="_Toc188434768"/>
      <w:r w:rsidRPr="0083063C">
        <w:rPr>
          <w:rFonts w:asciiTheme="minorHAnsi" w:hAnsiTheme="minorHAnsi"/>
        </w:rPr>
        <w:t>7.1 Zur Einführung</w:t>
      </w:r>
      <w:bookmarkEnd w:id="2"/>
    </w:p>
    <w:p w14:paraId="24A9DF98" w14:textId="66F42D07" w:rsidR="0029795B" w:rsidRDefault="0029795B" w:rsidP="0083063C">
      <w:pPr>
        <w:rPr>
          <w:i/>
        </w:rPr>
      </w:pPr>
      <w:r>
        <w:rPr>
          <w:i/>
        </w:rPr>
        <w:t xml:space="preserve">Vocatio interna </w:t>
      </w:r>
      <w:r w:rsidRPr="0029795B">
        <w:t>und</w:t>
      </w:r>
      <w:r>
        <w:rPr>
          <w:i/>
        </w:rPr>
        <w:t xml:space="preserve"> vocatio externa:</w:t>
      </w:r>
    </w:p>
    <w:p w14:paraId="33A914A8" w14:textId="77777777" w:rsidR="0029795B" w:rsidRPr="0029795B" w:rsidRDefault="0083063C" w:rsidP="0029795B">
      <w:pPr>
        <w:ind w:left="284"/>
        <w:rPr>
          <w:i/>
        </w:rPr>
      </w:pPr>
      <w:r w:rsidRPr="0029795B">
        <w:rPr>
          <w:i/>
        </w:rPr>
        <w:t>Der Verkündigungsauftrag „ist konkret in der objektiven Berufung durch die Ordination und in der subjektiven Berufungsgewissheit.“</w:t>
      </w:r>
      <w:r w:rsidR="0029795B" w:rsidRPr="0029795B">
        <w:rPr>
          <w:i/>
        </w:rPr>
        <w:t xml:space="preserve"> (D. Bonhoeffer</w:t>
      </w:r>
      <w:r w:rsidRPr="0029795B">
        <w:rPr>
          <w:rStyle w:val="Funotenzeichen"/>
          <w:i/>
        </w:rPr>
        <w:footnoteReference w:id="1"/>
      </w:r>
      <w:r w:rsidR="0029795B" w:rsidRPr="0029795B">
        <w:rPr>
          <w:i/>
        </w:rPr>
        <w:t>)</w:t>
      </w:r>
    </w:p>
    <w:p w14:paraId="7D6F6289" w14:textId="77777777" w:rsidR="0029795B" w:rsidRDefault="0083063C" w:rsidP="0029795B">
      <w:pPr>
        <w:ind w:left="284"/>
        <w:rPr>
          <w:i/>
        </w:rPr>
      </w:pPr>
      <w:bookmarkStart w:id="3" w:name="OLE_LINK9"/>
      <w:r w:rsidRPr="0029795B">
        <w:rPr>
          <w:i/>
        </w:rPr>
        <w:t>„Die Gemeinde folgt dem berufenden Handeln Gottes (vocatio interna), indem sie einzelne G</w:t>
      </w:r>
      <w:r w:rsidRPr="0029795B">
        <w:rPr>
          <w:i/>
        </w:rPr>
        <w:t>e</w:t>
      </w:r>
      <w:r w:rsidRPr="0029795B">
        <w:rPr>
          <w:i/>
        </w:rPr>
        <w:t>meindeglieder zum besonderen, geregelten Dienst beruft, ihnen öffentlich die Befugnis erteilt und die Verheißung im Blick auf diesen Dienst zuspricht (vocatio externa, Ordination).“</w:t>
      </w:r>
      <w:bookmarkEnd w:id="3"/>
      <w:r w:rsidR="0029795B" w:rsidRPr="0029795B">
        <w:rPr>
          <w:i/>
        </w:rPr>
        <w:t xml:space="preserve"> (E. Winkler</w:t>
      </w:r>
      <w:r w:rsidRPr="0029795B">
        <w:rPr>
          <w:rStyle w:val="Funotenzeichen"/>
          <w:i/>
        </w:rPr>
        <w:footnoteReference w:id="2"/>
      </w:r>
      <w:r w:rsidR="0029795B" w:rsidRPr="0029795B">
        <w:rPr>
          <w:i/>
        </w:rPr>
        <w:t>)</w:t>
      </w:r>
    </w:p>
    <w:p w14:paraId="29CFA79E" w14:textId="352420B3" w:rsidR="0029795B" w:rsidRPr="0029795B" w:rsidRDefault="0029795B" w:rsidP="0029795B">
      <w:pPr>
        <w:rPr>
          <w:i/>
        </w:rPr>
      </w:pPr>
      <w:r>
        <w:t>„Kompetenzstrukturmodell“ der Ev.-ref. Kirche in der Schweiz (2013)</w:t>
      </w:r>
      <w:r>
        <w:rPr>
          <w:rStyle w:val="Funotenzeichen"/>
        </w:rPr>
        <w:footnoteReference w:id="3"/>
      </w:r>
      <w:r>
        <w:t>:</w:t>
      </w:r>
    </w:p>
    <w:p w14:paraId="1E5E1A7D" w14:textId="0DDEFFCE" w:rsidR="0029795B" w:rsidRDefault="0029795B" w:rsidP="0029795B">
      <w:pPr>
        <w:jc w:val="center"/>
      </w:pPr>
      <w:r w:rsidRPr="0029795B">
        <w:drawing>
          <wp:inline distT="0" distB="0" distL="0" distR="0" wp14:anchorId="3A672D87" wp14:editId="38B9A2ED">
            <wp:extent cx="4009232" cy="3005359"/>
            <wp:effectExtent l="0" t="0" r="4445" b="0"/>
            <wp:docPr id="1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9232" cy="3005359"/>
                    </a:xfrm>
                    <a:prstGeom prst="rect">
                      <a:avLst/>
                    </a:prstGeom>
                    <a:noFill/>
                    <a:ln>
                      <a:noFill/>
                    </a:ln>
                  </pic:spPr>
                </pic:pic>
              </a:graphicData>
            </a:graphic>
          </wp:inline>
        </w:drawing>
      </w:r>
    </w:p>
    <w:p w14:paraId="1236B660" w14:textId="77777777" w:rsidR="0083063C" w:rsidRPr="0029795B" w:rsidRDefault="0083063C" w:rsidP="0083063C">
      <w:pPr>
        <w:pStyle w:val="berschrift2"/>
        <w:rPr>
          <w:rFonts w:asciiTheme="minorHAnsi" w:hAnsiTheme="minorHAnsi"/>
        </w:rPr>
      </w:pPr>
      <w:bookmarkStart w:id="4" w:name="_Toc188434769"/>
      <w:r w:rsidRPr="0029795B">
        <w:rPr>
          <w:rFonts w:asciiTheme="minorHAnsi" w:hAnsiTheme="minorHAnsi"/>
        </w:rPr>
        <w:lastRenderedPageBreak/>
        <w:t>7.2 Die erste Station: Berufung zum Christsein</w:t>
      </w:r>
      <w:bookmarkEnd w:id="4"/>
    </w:p>
    <w:p w14:paraId="178342F2" w14:textId="77777777" w:rsidR="004466A1" w:rsidRPr="004C59C5" w:rsidRDefault="004466A1" w:rsidP="0083063C">
      <w:r w:rsidRPr="004C59C5">
        <w:t xml:space="preserve">Darin sind wir Theologen-Profis </w:t>
      </w:r>
      <w:r w:rsidR="0083063C" w:rsidRPr="004C59C5">
        <w:t>gar nichts Besonderes</w:t>
      </w:r>
      <w:r w:rsidRPr="004C59C5">
        <w:t>:</w:t>
      </w:r>
      <w:r w:rsidR="0083063C" w:rsidRPr="004C59C5">
        <w:t xml:space="preserve"> Wir sind, wie wir sind, berufen, Jünger Jesu zu werden und als solche zu leben. Die Taufe ist Berufung Gottes in die Nachfolge oder Jünge</w:t>
      </w:r>
      <w:r w:rsidR="0083063C" w:rsidRPr="004C59C5">
        <w:t>r</w:t>
      </w:r>
      <w:r w:rsidR="0083063C" w:rsidRPr="004C59C5">
        <w:t>schaft. Und Größeres als ein Jünger bzw. ein Jüngerin Jesu können Sie nicht mehr werden</w:t>
      </w:r>
      <w:r w:rsidRPr="004C59C5">
        <w:t xml:space="preserve">; </w:t>
      </w:r>
      <w:r w:rsidR="0083063C" w:rsidRPr="004C59C5">
        <w:t>Größ</w:t>
      </w:r>
      <w:r w:rsidR="0083063C" w:rsidRPr="004C59C5">
        <w:t>e</w:t>
      </w:r>
      <w:r w:rsidR="0083063C" w:rsidRPr="004C59C5">
        <w:t>res gibt es nicht, als dass einem die Augen geöffnet werden für Jesus Chri</w:t>
      </w:r>
      <w:r w:rsidR="0083063C" w:rsidRPr="004C59C5">
        <w:t>s</w:t>
      </w:r>
      <w:r w:rsidR="0083063C" w:rsidRPr="004C59C5">
        <w:t xml:space="preserve">tus und sein Heil. </w:t>
      </w:r>
    </w:p>
    <w:p w14:paraId="778D6F93" w14:textId="7B18B810" w:rsidR="0083063C" w:rsidRPr="004466A1" w:rsidRDefault="0083063C" w:rsidP="004466A1">
      <w:pPr>
        <w:ind w:left="284"/>
        <w:rPr>
          <w:i/>
        </w:rPr>
      </w:pPr>
      <w:bookmarkStart w:id="5" w:name="OLE_LINK5"/>
      <w:bookmarkStart w:id="6" w:name="OLE_LINK27"/>
      <w:r w:rsidRPr="004466A1">
        <w:rPr>
          <w:i/>
        </w:rPr>
        <w:t>„Priester sind zunächst Laien. Wären sie nicht durch Gottes Berufung der Kirche hinzugefügt, kön</w:t>
      </w:r>
      <w:r w:rsidRPr="004466A1">
        <w:rPr>
          <w:i/>
        </w:rPr>
        <w:t>n</w:t>
      </w:r>
      <w:r w:rsidRPr="004466A1">
        <w:rPr>
          <w:i/>
        </w:rPr>
        <w:t>ten sie auch nicht ein Amt in der Kirche ausüben. Was wir Priester daher zurückgewinnen müssen, ist unser Taufbewusstsein. Das hätte auch zur Folge, dass wir uns wieder mehr als bisher als Br</w:t>
      </w:r>
      <w:r w:rsidRPr="004466A1">
        <w:rPr>
          <w:i/>
        </w:rPr>
        <w:t>ü</w:t>
      </w:r>
      <w:r w:rsidRPr="004466A1">
        <w:rPr>
          <w:i/>
        </w:rPr>
        <w:t>der unter Brüdern und Schwestern fühlen wü</w:t>
      </w:r>
      <w:r w:rsidRPr="004466A1">
        <w:rPr>
          <w:i/>
        </w:rPr>
        <w:t>r</w:t>
      </w:r>
      <w:r w:rsidRPr="004466A1">
        <w:rPr>
          <w:i/>
        </w:rPr>
        <w:t>den.“</w:t>
      </w:r>
      <w:bookmarkEnd w:id="5"/>
      <w:bookmarkEnd w:id="6"/>
      <w:r w:rsidR="004466A1" w:rsidRPr="004466A1">
        <w:rPr>
          <w:i/>
        </w:rPr>
        <w:t xml:space="preserve"> (Paul M. Zulehner</w:t>
      </w:r>
      <w:r w:rsidRPr="004466A1">
        <w:rPr>
          <w:rStyle w:val="Funotenzeichen"/>
          <w:i/>
        </w:rPr>
        <w:footnoteReference w:id="4"/>
      </w:r>
      <w:r w:rsidR="004466A1" w:rsidRPr="004466A1">
        <w:rPr>
          <w:i/>
        </w:rPr>
        <w:t>)</w:t>
      </w:r>
    </w:p>
    <w:p w14:paraId="07FE5E21" w14:textId="77777777" w:rsidR="0083063C" w:rsidRPr="004466A1" w:rsidRDefault="0083063C" w:rsidP="0083063C">
      <w:pPr>
        <w:pStyle w:val="berschrift2"/>
        <w:rPr>
          <w:rFonts w:asciiTheme="minorHAnsi" w:hAnsiTheme="minorHAnsi"/>
        </w:rPr>
      </w:pPr>
      <w:bookmarkStart w:id="7" w:name="_Toc188434770"/>
      <w:r w:rsidRPr="004466A1">
        <w:rPr>
          <w:rFonts w:asciiTheme="minorHAnsi" w:hAnsiTheme="minorHAnsi"/>
        </w:rPr>
        <w:t xml:space="preserve">7.3 </w:t>
      </w:r>
      <w:bookmarkStart w:id="8" w:name="OLE_LINK2"/>
      <w:r w:rsidRPr="004466A1">
        <w:rPr>
          <w:rFonts w:asciiTheme="minorHAnsi" w:hAnsiTheme="minorHAnsi"/>
        </w:rPr>
        <w:t>Die zweite Station: Der Entschluss, Theologie zu studieren und den Pfarrberuf zu ergreifen</w:t>
      </w:r>
      <w:bookmarkEnd w:id="7"/>
      <w:bookmarkEnd w:id="8"/>
    </w:p>
    <w:p w14:paraId="6470CEFD" w14:textId="77777777" w:rsidR="0083063C" w:rsidRDefault="0083063C" w:rsidP="0083063C">
      <w:pPr>
        <w:pStyle w:val="berschrift3"/>
      </w:pPr>
      <w:bookmarkStart w:id="9" w:name="_Toc188434771"/>
      <w:r>
        <w:t>7.3.1 Die Entscheidung für den „Dienst am Wort“: Erste und zweite Ausbildungsphase</w:t>
      </w:r>
      <w:bookmarkEnd w:id="9"/>
    </w:p>
    <w:p w14:paraId="5D6A9E74" w14:textId="3EFE3B94" w:rsidR="0083063C" w:rsidRDefault="00D04C03" w:rsidP="00D04C03">
      <w:r>
        <w:t>Gerade weil das Pfarramt – trotz allem – auch eine besondere geistliche Berufung und Herausford</w:t>
      </w:r>
      <w:r>
        <w:t>e</w:t>
      </w:r>
      <w:r>
        <w:t xml:space="preserve">rung bleibt, ist ja zu fragen: </w:t>
      </w:r>
      <w:r w:rsidR="0083063C">
        <w:t>Was sollte geklärt sein, wenn ich diesen Beruf ergreife (Innenperspekt</w:t>
      </w:r>
      <w:r w:rsidR="0083063C">
        <w:t>i</w:t>
      </w:r>
      <w:r w:rsidR="0083063C">
        <w:t>ve)? Und wonach sollte die Kirche fragen, wenn sie zu diesem Beruf z</w:t>
      </w:r>
      <w:r w:rsidR="0083063C">
        <w:t>u</w:t>
      </w:r>
      <w:r w:rsidR="0083063C">
        <w:t>lässt</w:t>
      </w:r>
      <w:r>
        <w:t xml:space="preserve"> (Außenperspektive)</w:t>
      </w:r>
      <w:r w:rsidR="0083063C">
        <w:t>?</w:t>
      </w:r>
      <w:r w:rsidR="0083063C">
        <w:rPr>
          <w:rStyle w:val="Funotenzeichen"/>
        </w:rPr>
        <w:footnoteReference w:id="5"/>
      </w:r>
      <w:r w:rsidR="0083063C">
        <w:t xml:space="preserve"> </w:t>
      </w:r>
    </w:p>
    <w:p w14:paraId="6585123F" w14:textId="772B5C34" w:rsidR="0083063C" w:rsidRPr="00BC4EF7" w:rsidRDefault="00D04C03" w:rsidP="00D04C03">
      <w:pPr>
        <w:jc w:val="center"/>
      </w:pPr>
      <w:r w:rsidRPr="00D04C03">
        <w:drawing>
          <wp:inline distT="0" distB="0" distL="0" distR="0" wp14:anchorId="2C980AA3" wp14:editId="5DDFA9F9">
            <wp:extent cx="2682082" cy="2010514"/>
            <wp:effectExtent l="0" t="0" r="10795" b="0"/>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2263" cy="2010649"/>
                    </a:xfrm>
                    <a:prstGeom prst="rect">
                      <a:avLst/>
                    </a:prstGeom>
                    <a:noFill/>
                    <a:ln>
                      <a:noFill/>
                    </a:ln>
                  </pic:spPr>
                </pic:pic>
              </a:graphicData>
            </a:graphic>
          </wp:inline>
        </w:drawing>
      </w:r>
      <w:r w:rsidR="0083063C">
        <w:rPr>
          <w:rStyle w:val="Funotenzeichen"/>
        </w:rPr>
        <w:footnoteReference w:id="6"/>
      </w:r>
    </w:p>
    <w:p w14:paraId="0F101C47" w14:textId="796076C9" w:rsidR="0083063C" w:rsidRPr="00B438B0" w:rsidRDefault="00507BB1" w:rsidP="00507BB1">
      <w:pPr>
        <w:jc w:val="center"/>
      </w:pPr>
      <w:bookmarkStart w:id="10" w:name="OLE_LINK1"/>
      <w:r w:rsidRPr="00507BB1">
        <w:drawing>
          <wp:inline distT="0" distB="0" distL="0" distR="0" wp14:anchorId="3B3C726D" wp14:editId="162EC0F5">
            <wp:extent cx="3497274" cy="2621591"/>
            <wp:effectExtent l="0" t="0" r="8255" b="0"/>
            <wp:docPr id="1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8837" cy="2622763"/>
                    </a:xfrm>
                    <a:prstGeom prst="rect">
                      <a:avLst/>
                    </a:prstGeom>
                    <a:noFill/>
                    <a:ln>
                      <a:noFill/>
                    </a:ln>
                  </pic:spPr>
                </pic:pic>
              </a:graphicData>
            </a:graphic>
          </wp:inline>
        </w:drawing>
      </w:r>
      <w:bookmarkEnd w:id="10"/>
      <w:r w:rsidR="0083063C">
        <w:rPr>
          <w:rStyle w:val="Funotenzeichen"/>
        </w:rPr>
        <w:footnoteReference w:id="7"/>
      </w:r>
    </w:p>
    <w:p w14:paraId="1AAD418F" w14:textId="0727C552" w:rsidR="00507BB1" w:rsidRPr="00507BB1" w:rsidRDefault="00507BB1" w:rsidP="00507BB1">
      <w:pPr>
        <w:spacing w:after="200"/>
        <w:jc w:val="center"/>
      </w:pPr>
      <w:r w:rsidRPr="00507BB1">
        <w:drawing>
          <wp:inline distT="0" distB="0" distL="0" distR="0" wp14:anchorId="0017DE62" wp14:editId="69DF9543">
            <wp:extent cx="3056056" cy="2290850"/>
            <wp:effectExtent l="0" t="0" r="0" b="0"/>
            <wp:docPr id="1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6778" cy="2291392"/>
                    </a:xfrm>
                    <a:prstGeom prst="rect">
                      <a:avLst/>
                    </a:prstGeom>
                    <a:noFill/>
                    <a:ln>
                      <a:noFill/>
                    </a:ln>
                  </pic:spPr>
                </pic:pic>
              </a:graphicData>
            </a:graphic>
          </wp:inline>
        </w:drawing>
      </w:r>
      <w:r>
        <w:rPr>
          <w:rStyle w:val="Funotenzeichen"/>
        </w:rPr>
        <w:footnoteReference w:id="8"/>
      </w:r>
    </w:p>
    <w:p w14:paraId="1E961497" w14:textId="26D4B690" w:rsidR="0083063C" w:rsidRPr="00507BB1" w:rsidRDefault="0083063C" w:rsidP="00507BB1">
      <w:pPr>
        <w:ind w:left="284"/>
        <w:rPr>
          <w:i/>
        </w:rPr>
      </w:pPr>
      <w:bookmarkStart w:id="11" w:name="OLE_LINK3"/>
      <w:r w:rsidRPr="00507BB1">
        <w:rPr>
          <w:i/>
        </w:rPr>
        <w:t>„Die Auswahl von Menschen, die die Kirche in die Zukunft führen sollen, ist nicht leicht. Wer heute ausgewählt wird, wird seinen Dienst noch 30 bis 40 Jahre lang ausüben, in einem ganz anderen Kontext als dem jetzigen. Doch hängt die Zukunft der Kirche in hohem Maß von der Qualität der Leitung durch eben diese Menschen ab. Die Liste persönlicher, intellektueller und geistlicher Krit</w:t>
      </w:r>
      <w:r w:rsidRPr="00507BB1">
        <w:rPr>
          <w:i/>
        </w:rPr>
        <w:t>e</w:t>
      </w:r>
      <w:r w:rsidRPr="00507BB1">
        <w:rPr>
          <w:i/>
        </w:rPr>
        <w:t>rien, die man bei künftigen Pfarrern erwartet, muss in einer sich wandelnden Lage daher immer wieder überprüft werden. In dieser Lage braucht es Pfarrer, die intellektuell standfest und persö</w:t>
      </w:r>
      <w:r w:rsidRPr="00507BB1">
        <w:rPr>
          <w:i/>
        </w:rPr>
        <w:t>n</w:t>
      </w:r>
      <w:r w:rsidRPr="00507BB1">
        <w:rPr>
          <w:i/>
        </w:rPr>
        <w:t>lich flexibel genug sind, um auf den Wellen des Wandels zu reiten, statt von ihnen überrollt zu werden.“</w:t>
      </w:r>
      <w:bookmarkEnd w:id="11"/>
      <w:r w:rsidR="00507BB1">
        <w:rPr>
          <w:i/>
        </w:rPr>
        <w:t xml:space="preserve"> (John Finney</w:t>
      </w:r>
      <w:r w:rsidRPr="00507BB1">
        <w:rPr>
          <w:rStyle w:val="Funotenzeichen"/>
          <w:i/>
        </w:rPr>
        <w:footnoteReference w:id="9"/>
      </w:r>
      <w:r w:rsidR="00507BB1">
        <w:rPr>
          <w:i/>
        </w:rPr>
        <w:t>)</w:t>
      </w:r>
    </w:p>
    <w:p w14:paraId="0753A40C" w14:textId="5B0F557D" w:rsidR="0083063C" w:rsidRDefault="0083063C" w:rsidP="0083063C">
      <w:pPr>
        <w:pStyle w:val="berschrift3"/>
      </w:pPr>
      <w:bookmarkStart w:id="12" w:name="_Toc188434772"/>
      <w:bookmarkStart w:id="13" w:name="OLE_LINK13"/>
      <w:r>
        <w:t xml:space="preserve">Exkurs: Text der Criteria for Selection for Ministry </w:t>
      </w:r>
      <w:bookmarkEnd w:id="12"/>
    </w:p>
    <w:p w14:paraId="2EC92346" w14:textId="77777777" w:rsidR="0083063C" w:rsidRPr="001C5283" w:rsidRDefault="0083063C" w:rsidP="0083063C">
      <w:pPr>
        <w:rPr>
          <w:sz w:val="20"/>
          <w:szCs w:val="19"/>
          <w:lang w:val="en-GB"/>
        </w:rPr>
      </w:pPr>
      <w:r w:rsidRPr="001C5283">
        <w:rPr>
          <w:sz w:val="20"/>
          <w:lang w:val="en-GB"/>
        </w:rPr>
        <w:t xml:space="preserve">„A – vocation: </w:t>
      </w:r>
      <w:r w:rsidRPr="001C5283">
        <w:rPr>
          <w:sz w:val="20"/>
          <w:szCs w:val="19"/>
          <w:lang w:val="en-GB"/>
        </w:rPr>
        <w:t xml:space="preserve">Candidates should be able to speak of a growing sense of being called by God to ministry and mission, referring both to their own inner conviction and the extent to which others have confirmed it. Their sense of vocation should be obedient, realistic and informed. Candidates should also be able to demonstrate ways in which their vocation has had an impact on their life. </w:t>
      </w:r>
    </w:p>
    <w:p w14:paraId="755AEFC5" w14:textId="77777777" w:rsidR="0083063C" w:rsidRPr="001C5283" w:rsidRDefault="0083063C" w:rsidP="0083063C">
      <w:pPr>
        <w:rPr>
          <w:sz w:val="20"/>
          <w:szCs w:val="19"/>
          <w:lang w:val="en-GB"/>
        </w:rPr>
      </w:pPr>
      <w:r w:rsidRPr="001C5283">
        <w:rPr>
          <w:sz w:val="20"/>
          <w:lang w:val="en-GB"/>
        </w:rPr>
        <w:t xml:space="preserve">B - ministry within the Church of England: </w:t>
      </w:r>
      <w:r w:rsidRPr="001C5283">
        <w:rPr>
          <w:sz w:val="20"/>
          <w:szCs w:val="19"/>
          <w:lang w:val="en-GB"/>
        </w:rPr>
        <w:t>Candidates should demonstrate an understanding of their own trad</w:t>
      </w:r>
      <w:r w:rsidRPr="001C5283">
        <w:rPr>
          <w:sz w:val="20"/>
          <w:szCs w:val="19"/>
          <w:lang w:val="en-GB"/>
        </w:rPr>
        <w:t>i</w:t>
      </w:r>
      <w:r w:rsidRPr="001C5283">
        <w:rPr>
          <w:sz w:val="20"/>
          <w:szCs w:val="19"/>
          <w:lang w:val="en-GB"/>
        </w:rPr>
        <w:t>tion within the Church of England, an awareness of the variety of traditions and practice that are encompassed within the Church of England and commitment to work within that variety. They should be able to speak of the distinctiveness of ministry within the Church of England and of what it means to be a deacon, priest or accre</w:t>
      </w:r>
      <w:r w:rsidRPr="001C5283">
        <w:rPr>
          <w:sz w:val="20"/>
          <w:szCs w:val="19"/>
          <w:lang w:val="en-GB"/>
        </w:rPr>
        <w:t>d</w:t>
      </w:r>
      <w:r w:rsidRPr="001C5283">
        <w:rPr>
          <w:sz w:val="20"/>
          <w:szCs w:val="19"/>
          <w:lang w:val="en-GB"/>
        </w:rPr>
        <w:t xml:space="preserve">ited lay minister. They should show a commitment to a ministry of Gospel proclamation through word and sacrament, pastoral care and social action. </w:t>
      </w:r>
    </w:p>
    <w:p w14:paraId="3CAD5360" w14:textId="77777777" w:rsidR="0083063C" w:rsidRPr="001C5283" w:rsidRDefault="0083063C" w:rsidP="0083063C">
      <w:pPr>
        <w:rPr>
          <w:sz w:val="20"/>
          <w:szCs w:val="19"/>
          <w:lang w:val="en-GB"/>
        </w:rPr>
      </w:pPr>
      <w:r w:rsidRPr="001C5283">
        <w:rPr>
          <w:sz w:val="20"/>
          <w:lang w:val="en-GB"/>
        </w:rPr>
        <w:t xml:space="preserve">C – spirituality: </w:t>
      </w:r>
      <w:r w:rsidRPr="001C5283">
        <w:rPr>
          <w:sz w:val="20"/>
          <w:szCs w:val="19"/>
          <w:lang w:val="en-GB"/>
        </w:rPr>
        <w:t>Candidates should show commitment to a spiritual discipline, involving individual and corporate prayer and worship, including a developing pattern of disciplined daily prayer, Bible study and regular receiving of Holy Communion. Their spiritual practice should be able to sustain and energise them in training and mini</w:t>
      </w:r>
      <w:r w:rsidRPr="001C5283">
        <w:rPr>
          <w:sz w:val="20"/>
          <w:szCs w:val="19"/>
          <w:lang w:val="en-GB"/>
        </w:rPr>
        <w:t>s</w:t>
      </w:r>
      <w:r w:rsidRPr="001C5283">
        <w:rPr>
          <w:sz w:val="20"/>
          <w:szCs w:val="19"/>
          <w:lang w:val="en-GB"/>
        </w:rPr>
        <w:t>try. They should demonstrate a connection between their prayer life and daily living and show an understan</w:t>
      </w:r>
      <w:r w:rsidRPr="001C5283">
        <w:rPr>
          <w:sz w:val="20"/>
          <w:szCs w:val="19"/>
          <w:lang w:val="en-GB"/>
        </w:rPr>
        <w:t>d</w:t>
      </w:r>
      <w:r w:rsidRPr="001C5283">
        <w:rPr>
          <w:sz w:val="20"/>
          <w:szCs w:val="19"/>
          <w:lang w:val="en-GB"/>
        </w:rPr>
        <w:t xml:space="preserve">ing of God’s activity in their life. </w:t>
      </w:r>
    </w:p>
    <w:p w14:paraId="6064589F" w14:textId="77777777" w:rsidR="0083063C" w:rsidRPr="001C5283" w:rsidRDefault="0083063C" w:rsidP="0083063C">
      <w:pPr>
        <w:rPr>
          <w:sz w:val="20"/>
          <w:szCs w:val="19"/>
          <w:lang w:val="en-GB"/>
        </w:rPr>
      </w:pPr>
      <w:r w:rsidRPr="001C5283">
        <w:rPr>
          <w:sz w:val="20"/>
          <w:lang w:val="en-GB"/>
        </w:rPr>
        <w:t xml:space="preserve">D - personality and character: </w:t>
      </w:r>
      <w:r w:rsidRPr="001C5283">
        <w:rPr>
          <w:sz w:val="20"/>
          <w:szCs w:val="19"/>
          <w:lang w:val="en-GB"/>
        </w:rPr>
        <w:t xml:space="preserve">Candidates should show an appropriate degree of self-awareness and self-acceptance, and sufficient maturity to sustain the demanding role of a minister. They should be able to face change and pressure in a flexible and balanced way. They should be people of integrity and be seen as such by others. They should demonstrate a desire and capacity for further self-development and growth. </w:t>
      </w:r>
    </w:p>
    <w:p w14:paraId="04A8C84C" w14:textId="77777777" w:rsidR="0083063C" w:rsidRPr="001C5283" w:rsidRDefault="0083063C" w:rsidP="0083063C">
      <w:pPr>
        <w:rPr>
          <w:sz w:val="20"/>
          <w:szCs w:val="19"/>
          <w:lang w:val="en-GB"/>
        </w:rPr>
      </w:pPr>
      <w:r w:rsidRPr="001C5283">
        <w:rPr>
          <w:sz w:val="20"/>
          <w:lang w:val="en-GB"/>
        </w:rPr>
        <w:t xml:space="preserve">E – relationships: </w:t>
      </w:r>
      <w:r w:rsidRPr="001C5283">
        <w:rPr>
          <w:sz w:val="20"/>
          <w:szCs w:val="19"/>
          <w:lang w:val="en-GB"/>
        </w:rPr>
        <w:t>Candidates should show an awareness of their strengths, weaknesses and vulnerabilities in order to demonstrate a capacity to build and develop healthy personal, pastoral and professional relationships, together with an awareness of the power dynamic inherent within such relationships. Candidates should show evidence of integrity in all aspects of their life and relationships; emotional, psychological, physical, sexual, financial, and more generally in matters of honesty. Candidates must submit to the disciplines in Issues in H</w:t>
      </w:r>
      <w:r w:rsidRPr="001C5283">
        <w:rPr>
          <w:sz w:val="20"/>
          <w:szCs w:val="19"/>
          <w:lang w:val="en-GB"/>
        </w:rPr>
        <w:t>u</w:t>
      </w:r>
      <w:r w:rsidRPr="001C5283">
        <w:rPr>
          <w:sz w:val="20"/>
          <w:szCs w:val="19"/>
          <w:lang w:val="en-GB"/>
        </w:rPr>
        <w:t xml:space="preserve">man Sexuality. They should show an ability to listen to others and demonstrate a willingness to negotiate over disagreements. </w:t>
      </w:r>
    </w:p>
    <w:p w14:paraId="5A18BABD" w14:textId="77777777" w:rsidR="0083063C" w:rsidRPr="001C5283" w:rsidRDefault="0083063C" w:rsidP="0083063C">
      <w:pPr>
        <w:rPr>
          <w:sz w:val="20"/>
          <w:szCs w:val="19"/>
          <w:lang w:val="en-GB"/>
        </w:rPr>
      </w:pPr>
      <w:r w:rsidRPr="001C5283">
        <w:rPr>
          <w:sz w:val="20"/>
          <w:lang w:val="en-GB"/>
        </w:rPr>
        <w:t xml:space="preserve">F - leadership and collaboration: </w:t>
      </w:r>
      <w:r w:rsidRPr="001C5283">
        <w:rPr>
          <w:sz w:val="20"/>
          <w:szCs w:val="19"/>
          <w:lang w:val="en-GB"/>
        </w:rPr>
        <w:t>Candidates should demonstrate the ability to offer leadership in the Church community, and to some extent in the wider community, and to guide and shape the life of the Church co</w:t>
      </w:r>
      <w:r w:rsidRPr="001C5283">
        <w:rPr>
          <w:sz w:val="20"/>
          <w:szCs w:val="19"/>
          <w:lang w:val="en-GB"/>
        </w:rPr>
        <w:t>m</w:t>
      </w:r>
      <w:r w:rsidRPr="001C5283">
        <w:rPr>
          <w:sz w:val="20"/>
          <w:szCs w:val="19"/>
          <w:lang w:val="en-GB"/>
        </w:rPr>
        <w:t xml:space="preserve">munity in its mission to the world. This includes a willingness and capacity to draw on and develop the abilities of others. Candidates should be witnesses to the servanthood of Christ and show evidence of providing an example of faith, love and discipleship which is inspiring to others. </w:t>
      </w:r>
    </w:p>
    <w:p w14:paraId="01C0C82B" w14:textId="77777777" w:rsidR="0083063C" w:rsidRPr="001C5283" w:rsidRDefault="0083063C" w:rsidP="0083063C">
      <w:pPr>
        <w:rPr>
          <w:sz w:val="20"/>
          <w:szCs w:val="19"/>
          <w:lang w:val="en-GB"/>
        </w:rPr>
      </w:pPr>
      <w:r w:rsidRPr="001C5283">
        <w:rPr>
          <w:sz w:val="20"/>
          <w:lang w:val="en-GB"/>
        </w:rPr>
        <w:t xml:space="preserve">G – faith: </w:t>
      </w:r>
      <w:r w:rsidRPr="001C5283">
        <w:rPr>
          <w:sz w:val="20"/>
          <w:szCs w:val="19"/>
          <w:lang w:val="en-GB"/>
        </w:rPr>
        <w:t>Candidates should show an understanding of the Christian faith and a desire to deepen their unde</w:t>
      </w:r>
      <w:r w:rsidRPr="001C5283">
        <w:rPr>
          <w:sz w:val="20"/>
          <w:szCs w:val="19"/>
          <w:lang w:val="en-GB"/>
        </w:rPr>
        <w:t>r</w:t>
      </w:r>
      <w:r w:rsidRPr="001C5283">
        <w:rPr>
          <w:sz w:val="20"/>
          <w:szCs w:val="19"/>
          <w:lang w:val="en-GB"/>
        </w:rPr>
        <w:t>standing of it. They should demonstrate a personal commitment to Christ and a desire and capacity to co</w:t>
      </w:r>
      <w:r w:rsidRPr="001C5283">
        <w:rPr>
          <w:sz w:val="20"/>
          <w:szCs w:val="19"/>
          <w:lang w:val="en-GB"/>
        </w:rPr>
        <w:t>m</w:t>
      </w:r>
      <w:r w:rsidRPr="001C5283">
        <w:rPr>
          <w:sz w:val="20"/>
          <w:szCs w:val="19"/>
          <w:lang w:val="en-GB"/>
        </w:rPr>
        <w:t xml:space="preserve">municate the Gospel. Candidates should be able to make connections between faith and the complex demands of contemporary society. </w:t>
      </w:r>
    </w:p>
    <w:p w14:paraId="5BCBD57D" w14:textId="77777777" w:rsidR="0083063C" w:rsidRPr="001C5283" w:rsidRDefault="0083063C" w:rsidP="0083063C">
      <w:pPr>
        <w:rPr>
          <w:sz w:val="20"/>
          <w:szCs w:val="19"/>
          <w:lang w:val="en-GB"/>
        </w:rPr>
      </w:pPr>
      <w:r w:rsidRPr="001C5283">
        <w:rPr>
          <w:sz w:val="20"/>
          <w:lang w:val="en-GB"/>
        </w:rPr>
        <w:t xml:space="preserve">H - mission and evangelism: </w:t>
      </w:r>
      <w:r w:rsidRPr="001C5283">
        <w:rPr>
          <w:sz w:val="20"/>
          <w:szCs w:val="19"/>
          <w:lang w:val="en-GB"/>
        </w:rPr>
        <w:t>Candidates should demonstrate a wide and inclusive understanding of God’s mi</w:t>
      </w:r>
      <w:r w:rsidRPr="001C5283">
        <w:rPr>
          <w:sz w:val="20"/>
          <w:szCs w:val="19"/>
          <w:lang w:val="en-GB"/>
        </w:rPr>
        <w:t>s</w:t>
      </w:r>
      <w:r w:rsidRPr="001C5283">
        <w:rPr>
          <w:sz w:val="20"/>
          <w:szCs w:val="19"/>
          <w:lang w:val="en-GB"/>
        </w:rPr>
        <w:t xml:space="preserve">sion to the world that permeates their prayer, thinking and action. They should be able to articulate what it means to proclaim the good news of the Kingdom and be able to speak of Jesus Christ in a way that is attractive and appropriate. They should show an awareness of how changes in culture and society have an impact on the life of the Church. They should also show potential as leaders of mission and a commitment to enable others in mission and evangelism. </w:t>
      </w:r>
    </w:p>
    <w:p w14:paraId="35C9FB46" w14:textId="77777777" w:rsidR="0083063C" w:rsidRPr="001C5283" w:rsidRDefault="0083063C" w:rsidP="0083063C">
      <w:pPr>
        <w:rPr>
          <w:sz w:val="20"/>
          <w:lang w:val="en-GB"/>
        </w:rPr>
      </w:pPr>
      <w:r w:rsidRPr="001C5283">
        <w:rPr>
          <w:sz w:val="20"/>
          <w:lang w:val="en-GB"/>
        </w:rPr>
        <w:t xml:space="preserve">I - quality of mind: </w:t>
      </w:r>
      <w:r w:rsidRPr="001C5283">
        <w:rPr>
          <w:sz w:val="20"/>
          <w:szCs w:val="19"/>
          <w:lang w:val="en-GB"/>
        </w:rPr>
        <w:t>Candidates should have the necessary intellectual capacity and quality of mind to undertake satisfactorily a course of theological study and to cope with the intellectual demands of ministry. They should demonstrate a desire and commitment to engage in theological study and a willingness to embark upon lif</w:t>
      </w:r>
      <w:r w:rsidRPr="001C5283">
        <w:rPr>
          <w:sz w:val="20"/>
          <w:szCs w:val="19"/>
          <w:lang w:val="en-GB"/>
        </w:rPr>
        <w:t>e</w:t>
      </w:r>
      <w:r w:rsidRPr="001C5283">
        <w:rPr>
          <w:sz w:val="20"/>
          <w:szCs w:val="19"/>
          <w:lang w:val="en-GB"/>
        </w:rPr>
        <w:t>long ministerial and theological formation. Candidates should exhibit a readiness to reflect and enquire.“</w:t>
      </w:r>
    </w:p>
    <w:bookmarkEnd w:id="13"/>
    <w:p w14:paraId="764F8C93" w14:textId="6E775197" w:rsidR="00D44DB2" w:rsidRDefault="00D44DB2" w:rsidP="00531D6F">
      <w:pPr>
        <w:jc w:val="center"/>
      </w:pPr>
      <w:r w:rsidRPr="00D44DB2">
        <w:drawing>
          <wp:inline distT="0" distB="0" distL="0" distR="0" wp14:anchorId="4F024CE8" wp14:editId="6A0D7DBB">
            <wp:extent cx="3231247" cy="2422174"/>
            <wp:effectExtent l="0" t="0" r="0" b="0"/>
            <wp:docPr id="1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1973" cy="2422718"/>
                    </a:xfrm>
                    <a:prstGeom prst="rect">
                      <a:avLst/>
                    </a:prstGeom>
                    <a:noFill/>
                    <a:ln>
                      <a:noFill/>
                    </a:ln>
                  </pic:spPr>
                </pic:pic>
              </a:graphicData>
            </a:graphic>
          </wp:inline>
        </w:drawing>
      </w:r>
      <w:r w:rsidR="00531D6F" w:rsidRPr="00BC4EF7">
        <w:rPr>
          <w:rStyle w:val="Funotenzeichen"/>
        </w:rPr>
        <w:footnoteReference w:id="10"/>
      </w:r>
    </w:p>
    <w:p w14:paraId="6A340677" w14:textId="3C89557D" w:rsidR="0083063C" w:rsidRPr="00BC4EF7" w:rsidRDefault="00B81333" w:rsidP="00B81333">
      <w:pPr>
        <w:jc w:val="center"/>
      </w:pPr>
      <w:r w:rsidRPr="00B81333">
        <w:drawing>
          <wp:inline distT="0" distB="0" distL="0" distR="0" wp14:anchorId="391A5DB3" wp14:editId="4F5CDE4C">
            <wp:extent cx="3208537" cy="2405150"/>
            <wp:effectExtent l="0" t="0" r="0" b="8255"/>
            <wp:docPr id="20"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9665" cy="2405995"/>
                    </a:xfrm>
                    <a:prstGeom prst="rect">
                      <a:avLst/>
                    </a:prstGeom>
                    <a:noFill/>
                    <a:ln>
                      <a:noFill/>
                    </a:ln>
                  </pic:spPr>
                </pic:pic>
              </a:graphicData>
            </a:graphic>
          </wp:inline>
        </w:drawing>
      </w:r>
      <w:r w:rsidR="0083063C">
        <w:rPr>
          <w:rStyle w:val="Funotenzeichen"/>
        </w:rPr>
        <w:footnoteReference w:id="11"/>
      </w:r>
    </w:p>
    <w:p w14:paraId="68E8F379" w14:textId="77777777" w:rsidR="0083063C" w:rsidRDefault="0083063C" w:rsidP="0083063C">
      <w:pPr>
        <w:pStyle w:val="berschrift3"/>
      </w:pPr>
      <w:bookmarkStart w:id="14" w:name="_Toc188434773"/>
      <w:r>
        <w:t>7.3.2 Was wir obendrein über unsere Seele wissen sollten…</w:t>
      </w:r>
      <w:bookmarkEnd w:id="14"/>
    </w:p>
    <w:p w14:paraId="52374A4A" w14:textId="77777777" w:rsidR="0025451B" w:rsidRDefault="0025451B" w:rsidP="0083063C">
      <w:r>
        <w:t xml:space="preserve">Hier </w:t>
      </w:r>
      <w:r w:rsidR="0083063C">
        <w:t xml:space="preserve">geht </w:t>
      </w:r>
      <w:r>
        <w:t xml:space="preserve">es </w:t>
      </w:r>
      <w:r w:rsidR="0083063C">
        <w:t>um die dringend notwendige Fähigkeit, bei aller Hingabe an den Dienst Grenzen zu se</w:t>
      </w:r>
      <w:r w:rsidR="0083063C">
        <w:t>t</w:t>
      </w:r>
      <w:r w:rsidR="0083063C">
        <w:t xml:space="preserve">zen. Es geht um die persönliche Verwundbarkeit, wenn z.B. unser Charakter durch ein gehöriges Maß an Perfektionismus bestimmt wird. </w:t>
      </w:r>
    </w:p>
    <w:p w14:paraId="4A08FC3A" w14:textId="6FEDE07B" w:rsidR="0025451B" w:rsidRDefault="0083063C" w:rsidP="0025451B">
      <w:pPr>
        <w:ind w:left="284"/>
      </w:pPr>
      <w:r w:rsidRPr="0025451B">
        <w:rPr>
          <w:i/>
        </w:rPr>
        <w:t>„Das wichtigste Instrument der See</w:t>
      </w:r>
      <w:r w:rsidRPr="0025451B">
        <w:rPr>
          <w:i/>
        </w:rPr>
        <w:t>l</w:t>
      </w:r>
      <w:r w:rsidRPr="0025451B">
        <w:rPr>
          <w:i/>
        </w:rPr>
        <w:t>sorge ist die eigene Person.“</w:t>
      </w:r>
      <w:r w:rsidR="0025451B" w:rsidRPr="0025451B">
        <w:rPr>
          <w:i/>
        </w:rPr>
        <w:t xml:space="preserve"> (C</w:t>
      </w:r>
      <w:r w:rsidR="00F51D96">
        <w:rPr>
          <w:i/>
        </w:rPr>
        <w:t xml:space="preserve">. </w:t>
      </w:r>
      <w:r w:rsidR="0025451B" w:rsidRPr="0025451B">
        <w:rPr>
          <w:i/>
        </w:rPr>
        <w:t>Schneider-Harpprecht</w:t>
      </w:r>
      <w:r w:rsidRPr="0025451B">
        <w:rPr>
          <w:rStyle w:val="Funotenzeichen"/>
          <w:i/>
        </w:rPr>
        <w:footnoteReference w:id="12"/>
      </w:r>
      <w:r w:rsidR="0025451B" w:rsidRPr="0025451B">
        <w:rPr>
          <w:i/>
        </w:rPr>
        <w:t>)</w:t>
      </w:r>
      <w:r>
        <w:t xml:space="preserve"> </w:t>
      </w:r>
    </w:p>
    <w:p w14:paraId="6A922F0D" w14:textId="2BD036E2" w:rsidR="00F51D96" w:rsidRDefault="0025451B" w:rsidP="0025451B">
      <w:r>
        <w:t>Auch die Familiendynamik unserer Herkunftsfamilien beeinflusst den pastoralen Dienst massiv, b</w:t>
      </w:r>
      <w:r>
        <w:t>e</w:t>
      </w:r>
      <w:r>
        <w:t>sonders die vier Bereiche Loyalität und Autonomie, Parentifizierung, Projektion und Delegation sowie Wahres und falsches Sein.</w:t>
      </w:r>
      <w:r w:rsidR="0083063C">
        <w:rPr>
          <w:rStyle w:val="Funotenzeichen"/>
        </w:rPr>
        <w:footnoteReference w:id="13"/>
      </w:r>
      <w:r w:rsidR="0083063C">
        <w:t xml:space="preserve">  </w:t>
      </w:r>
    </w:p>
    <w:p w14:paraId="505A6F6E" w14:textId="77777777" w:rsidR="00EA730E" w:rsidRDefault="0083063C" w:rsidP="00EA730E">
      <w:pPr>
        <w:ind w:left="284"/>
        <w:rPr>
          <w:i/>
        </w:rPr>
      </w:pPr>
      <w:bookmarkStart w:id="15" w:name="OLE_LINK12"/>
      <w:r w:rsidRPr="00F51D96">
        <w:rPr>
          <w:i/>
        </w:rPr>
        <w:t>„Das Pfarramt ist gekennzeichnet durch seine einzigartige Ethik der Fürsorge und deshalb für Menschen attraktiv, welche aus Familien stammen, in denen sich entsprechende Motivationen oft über Generationen entwickelt haben. Sie bringen aus dieser Geschichte eine reiche Mitgift in die Seelsorge: Altruismus, Empathie, die Fähigkeit, Befriedigung aufzuschieben, intuitive Aufmer</w:t>
      </w:r>
      <w:r w:rsidRPr="00F51D96">
        <w:rPr>
          <w:i/>
        </w:rPr>
        <w:t>k</w:t>
      </w:r>
      <w:r w:rsidRPr="00F51D96">
        <w:rPr>
          <w:i/>
        </w:rPr>
        <w:t>samkeit und Empfänglichkeit für die Bedürfnisse anderer und ein starkes Engagement für ihre Id</w:t>
      </w:r>
      <w:r w:rsidRPr="00F51D96">
        <w:rPr>
          <w:i/>
        </w:rPr>
        <w:t>e</w:t>
      </w:r>
      <w:r w:rsidRPr="00F51D96">
        <w:rPr>
          <w:i/>
        </w:rPr>
        <w:t>ale. Ohne dies ist der Pfarrdienst nicht möglich. Damit sind aber die unvermeidlichen Gegenseiten eng verbunden: der Ve</w:t>
      </w:r>
      <w:r w:rsidRPr="00F51D96">
        <w:rPr>
          <w:i/>
        </w:rPr>
        <w:t>r</w:t>
      </w:r>
      <w:r w:rsidRPr="00F51D96">
        <w:rPr>
          <w:i/>
        </w:rPr>
        <w:t>lust persönlicher Grenzen, Schuldgefühle, die Vernachlässigung der eigenen Person und der Bedürfnisse der Familie und ein stilles Ressentiment, das dort zu gären beginnt, wo ein Mensch merkt, das er genau durch das ausgebeutet wird, wofür er sich besonders einsetzt.“</w:t>
      </w:r>
      <w:r w:rsidR="001E0111">
        <w:rPr>
          <w:i/>
        </w:rPr>
        <w:t xml:space="preserve"> (C. Morgenthaler</w:t>
      </w:r>
      <w:r w:rsidRPr="00F51D96">
        <w:rPr>
          <w:rStyle w:val="Funotenzeichen"/>
          <w:i/>
        </w:rPr>
        <w:footnoteReference w:id="14"/>
      </w:r>
      <w:r w:rsidR="001E0111">
        <w:rPr>
          <w:i/>
        </w:rPr>
        <w:t>)</w:t>
      </w:r>
      <w:bookmarkEnd w:id="15"/>
    </w:p>
    <w:p w14:paraId="79FE424F" w14:textId="79A2EE39" w:rsidR="00EA730E" w:rsidRDefault="00EA730E" w:rsidP="00EA730E">
      <w:pPr>
        <w:ind w:left="284"/>
        <w:jc w:val="center"/>
      </w:pPr>
      <w:r w:rsidRPr="00EA730E">
        <w:drawing>
          <wp:inline distT="0" distB="0" distL="0" distR="0" wp14:anchorId="04F31B7D" wp14:editId="7CE8F896">
            <wp:extent cx="2394231" cy="1794740"/>
            <wp:effectExtent l="0" t="0" r="0" b="8890"/>
            <wp:docPr id="22"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5420" cy="1795631"/>
                    </a:xfrm>
                    <a:prstGeom prst="rect">
                      <a:avLst/>
                    </a:prstGeom>
                    <a:noFill/>
                    <a:ln>
                      <a:noFill/>
                    </a:ln>
                  </pic:spPr>
                </pic:pic>
              </a:graphicData>
            </a:graphic>
          </wp:inline>
        </w:drawing>
      </w:r>
    </w:p>
    <w:p w14:paraId="10958C67" w14:textId="7833BFBE" w:rsidR="00EA730E" w:rsidRDefault="00EA730E" w:rsidP="00EA730E">
      <w:r>
        <w:t>Vgl. dazu auch Eph 3,14-17: „... stark werden durch seinen Geist an dem inwendigen Menschen...“.</w:t>
      </w:r>
    </w:p>
    <w:p w14:paraId="1B778E2E" w14:textId="760F097B" w:rsidR="005368FA" w:rsidRPr="005368FA" w:rsidRDefault="00205C71" w:rsidP="0083063C">
      <w:r w:rsidRPr="005368FA">
        <w:t>Das Theologiestudium bedeutet auch einen Übergang zum „Eigenen“:</w:t>
      </w:r>
      <w:r w:rsidRPr="005368FA">
        <w:rPr>
          <w:rStyle w:val="Funotenzeichen"/>
        </w:rPr>
        <w:footnoteReference w:id="15"/>
      </w:r>
      <w:r w:rsidRPr="005368FA">
        <w:t xml:space="preserve"> Heraus aus dem Gewoh</w:t>
      </w:r>
      <w:r w:rsidRPr="005368FA">
        <w:t>n</w:t>
      </w:r>
      <w:r w:rsidRPr="005368FA">
        <w:t xml:space="preserve">ten meiner kirchlichen oder unkirchlichen, aber auch familiären Prägung, heraus aus </w:t>
      </w:r>
      <w:r w:rsidR="0083063C" w:rsidRPr="005368FA">
        <w:t>der Selbstverstän</w:t>
      </w:r>
      <w:r w:rsidR="0083063C" w:rsidRPr="005368FA">
        <w:t>d</w:t>
      </w:r>
      <w:r w:rsidR="0083063C" w:rsidRPr="005368FA">
        <w:t xml:space="preserve">lichkeit des Glaubens. </w:t>
      </w:r>
      <w:r w:rsidR="005368FA" w:rsidRPr="005368FA">
        <w:t>Ich  muss nun mit meinem eigenen Entwurf auf das Leben antworten: wie ich glaube und was, wie ich bete und wann, wie ich mit der Gemeinde lebe und wo; wie ich mich kleide, wie ich mit Geld umgehe, wie ich Zeit einteile, wie ich den Rhythmus von Arbeit und Ruhe gestalte, wie ich Freundschaft lebe. Das alles tut auch weh, ist anstrengend, mit Furcht ve</w:t>
      </w:r>
      <w:r w:rsidR="005368FA" w:rsidRPr="005368FA">
        <w:t>r</w:t>
      </w:r>
      <w:r w:rsidR="005368FA" w:rsidRPr="005368FA">
        <w:t>bunden, mit Wüste, Anfechtung und Ungewis</w:t>
      </w:r>
      <w:r w:rsidR="005368FA" w:rsidRPr="005368FA">
        <w:t>s</w:t>
      </w:r>
      <w:r w:rsidR="005368FA" w:rsidRPr="005368FA">
        <w:t>heit. Es ist dann aber der Glaube, der durch Anfechtung geht und zu neuer Gewissheit findet. Ich bleibe auch mit meinen Fragen und meinem Zweifel geborgen in Chri</w:t>
      </w:r>
      <w:r w:rsidR="005368FA" w:rsidRPr="005368FA">
        <w:t>s</w:t>
      </w:r>
      <w:r w:rsidR="005368FA" w:rsidRPr="005368FA">
        <w:t>tus.</w:t>
      </w:r>
    </w:p>
    <w:p w14:paraId="4E589810" w14:textId="77777777" w:rsidR="0083063C" w:rsidRDefault="0083063C" w:rsidP="0083063C">
      <w:pPr>
        <w:pStyle w:val="berschrift3"/>
      </w:pPr>
      <w:bookmarkStart w:id="16" w:name="_Toc188434774"/>
      <w:r>
        <w:t>7.3.3 Das Studium der evangelischen Theologie</w:t>
      </w:r>
      <w:bookmarkEnd w:id="16"/>
    </w:p>
    <w:p w14:paraId="37CE8FC7" w14:textId="002CDB5C" w:rsidR="0083063C" w:rsidRDefault="0083063C" w:rsidP="0083063C">
      <w:bookmarkStart w:id="17" w:name="OLE_LINK15"/>
      <w:r>
        <w:t>Seit Ende des 17. Jahrhunderts ist das akademische Studium der Regelfall für den Zugang zum Pfarramt. Seit ca. 1800 haben wir da</w:t>
      </w:r>
      <w:r w:rsidR="00D55FAE">
        <w:t>s</w:t>
      </w:r>
      <w:r>
        <w:t xml:space="preserve"> theologische Examen</w:t>
      </w:r>
      <w:r w:rsidR="00D55FAE">
        <w:t xml:space="preserve"> und auch </w:t>
      </w:r>
      <w:r>
        <w:t>etwa seit Anfang des 19. Jah</w:t>
      </w:r>
      <w:r>
        <w:t>r</w:t>
      </w:r>
      <w:r>
        <w:t>hunderts</w:t>
      </w:r>
      <w:r w:rsidR="00D55FAE">
        <w:t xml:space="preserve"> </w:t>
      </w:r>
      <w:r>
        <w:t>die zwei Phasen von Studium und Vikar</w:t>
      </w:r>
      <w:r>
        <w:t>i</w:t>
      </w:r>
      <w:r>
        <w:t>at/Predigerseminar.</w:t>
      </w:r>
      <w:r>
        <w:rPr>
          <w:rStyle w:val="Funotenzeichen"/>
        </w:rPr>
        <w:footnoteReference w:id="16"/>
      </w:r>
    </w:p>
    <w:p w14:paraId="36A20220" w14:textId="065554A9" w:rsidR="00E7064B" w:rsidRDefault="00E7064B" w:rsidP="00511B45">
      <w:pPr>
        <w:jc w:val="center"/>
      </w:pPr>
      <w:r w:rsidRPr="00E7064B">
        <w:drawing>
          <wp:inline distT="0" distB="0" distL="0" distR="0" wp14:anchorId="7324FF88" wp14:editId="7F9A3FA3">
            <wp:extent cx="3240882" cy="2429396"/>
            <wp:effectExtent l="0" t="0" r="10795" b="9525"/>
            <wp:docPr id="2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1100" cy="2429560"/>
                    </a:xfrm>
                    <a:prstGeom prst="rect">
                      <a:avLst/>
                    </a:prstGeom>
                    <a:noFill/>
                    <a:ln>
                      <a:noFill/>
                    </a:ln>
                  </pic:spPr>
                </pic:pic>
              </a:graphicData>
            </a:graphic>
          </wp:inline>
        </w:drawing>
      </w:r>
      <w:r>
        <w:rPr>
          <w:rStyle w:val="Funotenzeichen"/>
        </w:rPr>
        <w:footnoteReference w:id="17"/>
      </w:r>
      <w:r w:rsidR="00511B45" w:rsidRPr="00511B45">
        <w:drawing>
          <wp:inline distT="0" distB="0" distL="0" distR="0" wp14:anchorId="6C648BA2" wp14:editId="706A1C3B">
            <wp:extent cx="3244461" cy="2432079"/>
            <wp:effectExtent l="0" t="0" r="6985" b="6350"/>
            <wp:docPr id="24"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5278" cy="2432691"/>
                    </a:xfrm>
                    <a:prstGeom prst="rect">
                      <a:avLst/>
                    </a:prstGeom>
                    <a:noFill/>
                    <a:ln>
                      <a:noFill/>
                    </a:ln>
                  </pic:spPr>
                </pic:pic>
              </a:graphicData>
            </a:graphic>
          </wp:inline>
        </w:drawing>
      </w:r>
      <w:r w:rsidR="00511B45">
        <w:rPr>
          <w:rStyle w:val="Funotenzeichen"/>
        </w:rPr>
        <w:footnoteReference w:id="18"/>
      </w:r>
    </w:p>
    <w:bookmarkEnd w:id="17"/>
    <w:p w14:paraId="696451AC" w14:textId="77777777" w:rsidR="00C6603D" w:rsidRPr="00C6603D" w:rsidRDefault="00C6603D" w:rsidP="0083063C">
      <w:pPr>
        <w:pStyle w:val="Listenabsatz"/>
        <w:numPr>
          <w:ilvl w:val="0"/>
          <w:numId w:val="21"/>
        </w:numPr>
        <w:spacing w:after="200"/>
        <w:rPr>
          <w:rFonts w:asciiTheme="majorHAnsi" w:hAnsiTheme="majorHAnsi"/>
        </w:rPr>
      </w:pPr>
    </w:p>
    <w:p w14:paraId="77DB7C7C" w14:textId="3F9AF9D7" w:rsidR="00C6603D" w:rsidRPr="00C6603D" w:rsidRDefault="00C6603D" w:rsidP="00C6603D">
      <w:pPr>
        <w:spacing w:after="200"/>
        <w:jc w:val="center"/>
        <w:rPr>
          <w:rFonts w:asciiTheme="majorHAnsi" w:hAnsiTheme="majorHAnsi"/>
        </w:rPr>
      </w:pPr>
      <w:r w:rsidRPr="00C6603D">
        <w:rPr>
          <w:rFonts w:asciiTheme="majorHAnsi" w:hAnsiTheme="majorHAnsi"/>
        </w:rPr>
        <w:drawing>
          <wp:inline distT="0" distB="0" distL="0" distR="0" wp14:anchorId="05F3BB61" wp14:editId="17AB8202">
            <wp:extent cx="2821782" cy="2115235"/>
            <wp:effectExtent l="0" t="0" r="0" b="0"/>
            <wp:docPr id="2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1972" cy="2115378"/>
                    </a:xfrm>
                    <a:prstGeom prst="rect">
                      <a:avLst/>
                    </a:prstGeom>
                    <a:noFill/>
                    <a:ln>
                      <a:noFill/>
                    </a:ln>
                  </pic:spPr>
                </pic:pic>
              </a:graphicData>
            </a:graphic>
          </wp:inline>
        </w:drawing>
      </w:r>
    </w:p>
    <w:p w14:paraId="264C2FC8" w14:textId="2930D793" w:rsidR="0083063C" w:rsidRPr="00C6603D" w:rsidRDefault="0083063C" w:rsidP="00C6603D">
      <w:pPr>
        <w:ind w:left="284"/>
        <w:rPr>
          <w:i/>
        </w:rPr>
      </w:pPr>
      <w:r w:rsidRPr="00C6603D">
        <w:rPr>
          <w:i/>
        </w:rPr>
        <w:t>„Man stelle sich vor, ein künftiger Solocellist befasste sich während seines Studiums vorwiegend mit Musikgeschichte und Harmonielehre, während der über die Anfangsgründe der technischen Beherrschung seines Instruments nie hinauskäme, oder ein künftiger Maler bereite sich auf seine Kunst vorwiegend durch ein Studium der Kunstgeschichte vor.“</w:t>
      </w:r>
      <w:r w:rsidRPr="00C6603D">
        <w:rPr>
          <w:rStyle w:val="Funotenzeichen"/>
          <w:i/>
        </w:rPr>
        <w:footnoteReference w:id="19"/>
      </w:r>
    </w:p>
    <w:p w14:paraId="53D1CE1E" w14:textId="77777777" w:rsidR="0083063C" w:rsidRPr="00C6603D" w:rsidRDefault="0083063C" w:rsidP="0083063C">
      <w:pPr>
        <w:pStyle w:val="berschrift2"/>
        <w:rPr>
          <w:rFonts w:asciiTheme="minorHAnsi" w:hAnsiTheme="minorHAnsi"/>
        </w:rPr>
      </w:pPr>
      <w:bookmarkStart w:id="18" w:name="_Toc188434775"/>
      <w:r w:rsidRPr="00C6603D">
        <w:rPr>
          <w:rFonts w:asciiTheme="minorHAnsi" w:hAnsiTheme="minorHAnsi"/>
        </w:rPr>
        <w:t>7.4 Die Ordination</w:t>
      </w:r>
      <w:bookmarkEnd w:id="18"/>
      <w:r w:rsidRPr="00C6603D">
        <w:rPr>
          <w:rStyle w:val="Funotenzeichen"/>
          <w:rFonts w:asciiTheme="minorHAnsi" w:hAnsiTheme="minorHAnsi"/>
        </w:rPr>
        <w:footnoteReference w:id="20"/>
      </w:r>
    </w:p>
    <w:p w14:paraId="32DD3329" w14:textId="77777777" w:rsidR="0083063C" w:rsidRDefault="0083063C" w:rsidP="0083063C">
      <w:pPr>
        <w:pStyle w:val="berschrift3"/>
      </w:pPr>
      <w:bookmarkStart w:id="19" w:name="_Toc188434776"/>
      <w:r>
        <w:t>7.4.1 Allgemeine Hinweise zur Ordination</w:t>
      </w:r>
      <w:bookmarkEnd w:id="19"/>
      <w:r>
        <w:t xml:space="preserve"> </w:t>
      </w:r>
    </w:p>
    <w:p w14:paraId="6B0072B3" w14:textId="72B76E24" w:rsidR="0083063C" w:rsidRPr="00C6603D" w:rsidRDefault="0083063C" w:rsidP="00C6603D">
      <w:pPr>
        <w:ind w:left="284"/>
        <w:rPr>
          <w:i/>
        </w:rPr>
      </w:pPr>
      <w:r w:rsidRPr="00C6603D">
        <w:rPr>
          <w:i/>
        </w:rPr>
        <w:t>„Dieses Amt schafft keine höhere Würde, sondern eine größere Verantwortung. … Das Evangelium wird uns ‚aufs Haupt gelegt’ (dem Bischof bei seiner Weihe buchstäblich).“</w:t>
      </w:r>
      <w:r w:rsidRPr="00C6603D">
        <w:rPr>
          <w:rStyle w:val="Funotenzeichen"/>
          <w:i/>
        </w:rPr>
        <w:footnoteReference w:id="21"/>
      </w:r>
      <w:r w:rsidRPr="00C6603D">
        <w:rPr>
          <w:i/>
        </w:rPr>
        <w:t xml:space="preserve"> </w:t>
      </w:r>
    </w:p>
    <w:p w14:paraId="1158B1C4" w14:textId="77777777" w:rsidR="00C6603D" w:rsidRDefault="0083063C" w:rsidP="0083063C">
      <w:r w:rsidRPr="00BC4EF7">
        <w:t>Die Ordination ist die öffentliche Bestätigung der Berufung</w:t>
      </w:r>
      <w:r w:rsidR="00C6603D">
        <w:t xml:space="preserve"> (</w:t>
      </w:r>
      <w:r>
        <w:t>mit Handauflegung, Gebet und S</w:t>
      </w:r>
      <w:r>
        <w:t>e</w:t>
      </w:r>
      <w:r>
        <w:t>gen</w:t>
      </w:r>
      <w:r w:rsidR="00C6603D">
        <w:t xml:space="preserve">). Vgl. auch </w:t>
      </w:r>
      <w:r>
        <w:t xml:space="preserve">1 </w:t>
      </w:r>
      <w:r w:rsidR="00C6603D">
        <w:t>Tim 4,14; 6,12; 2. Tim 1,6; 2,2</w:t>
      </w:r>
      <w:r>
        <w:t xml:space="preserve">. </w:t>
      </w:r>
    </w:p>
    <w:p w14:paraId="3DAA4520" w14:textId="77777777" w:rsidR="00C6603D" w:rsidRDefault="0083063C" w:rsidP="00C6603D">
      <w:pPr>
        <w:ind w:left="284"/>
        <w:rPr>
          <w:i/>
        </w:rPr>
      </w:pPr>
      <w:bookmarkStart w:id="20" w:name="OLE_LINK46"/>
      <w:bookmarkStart w:id="21" w:name="OLE_LINK47"/>
      <w:r w:rsidRPr="00C6603D">
        <w:rPr>
          <w:i/>
        </w:rPr>
        <w:t>„Ordinirn soll heissen beruffen und befehlen das Pfarrampt“</w:t>
      </w:r>
      <w:bookmarkEnd w:id="20"/>
      <w:bookmarkEnd w:id="21"/>
      <w:r w:rsidR="00C6603D" w:rsidRPr="00C6603D">
        <w:rPr>
          <w:i/>
        </w:rPr>
        <w:t xml:space="preserve"> (M. Luther</w:t>
      </w:r>
      <w:r w:rsidRPr="00C6603D">
        <w:rPr>
          <w:rStyle w:val="Funotenzeichen"/>
          <w:i/>
        </w:rPr>
        <w:footnoteReference w:id="22"/>
      </w:r>
      <w:r w:rsidR="00C6603D" w:rsidRPr="00C6603D">
        <w:rPr>
          <w:i/>
        </w:rPr>
        <w:t>)</w:t>
      </w:r>
    </w:p>
    <w:p w14:paraId="381E3626" w14:textId="34E0F945" w:rsidR="00CC101B" w:rsidRDefault="00CC101B" w:rsidP="00CC101B">
      <w:pPr>
        <w:jc w:val="center"/>
      </w:pPr>
      <w:r w:rsidRPr="00CC101B">
        <w:rPr>
          <w:i/>
        </w:rPr>
        <w:drawing>
          <wp:inline distT="0" distB="0" distL="0" distR="0" wp14:anchorId="1FF30AC6" wp14:editId="585E4B0C">
            <wp:extent cx="2821782" cy="2115235"/>
            <wp:effectExtent l="0" t="0" r="0" b="0"/>
            <wp:docPr id="26"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1972" cy="2115378"/>
                    </a:xfrm>
                    <a:prstGeom prst="rect">
                      <a:avLst/>
                    </a:prstGeom>
                    <a:noFill/>
                    <a:ln>
                      <a:noFill/>
                    </a:ln>
                  </pic:spPr>
                </pic:pic>
              </a:graphicData>
            </a:graphic>
          </wp:inline>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auto"/>
        <w:tblLook w:val="04A0" w:firstRow="1" w:lastRow="0" w:firstColumn="1" w:lastColumn="0" w:noHBand="0" w:noVBand="1"/>
      </w:tblPr>
      <w:tblGrid>
        <w:gridCol w:w="5736"/>
        <w:gridCol w:w="3552"/>
      </w:tblGrid>
      <w:tr w:rsidR="00CC101B" w14:paraId="1247B398" w14:textId="77777777" w:rsidTr="003F4D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6" w:type="dxa"/>
            <w:tcBorders>
              <w:right w:val="none" w:sz="0" w:space="0" w:color="auto"/>
            </w:tcBorders>
            <w:shd w:val="clear" w:color="C0C0C0" w:fill="auto"/>
          </w:tcPr>
          <w:p w14:paraId="0F5E423C" w14:textId="64297A43" w:rsidR="00CC101B" w:rsidRDefault="00CC101B" w:rsidP="00CC101B">
            <w:pPr>
              <w:jc w:val="center"/>
            </w:pPr>
            <w:r w:rsidRPr="00CC101B">
              <w:drawing>
                <wp:inline distT="0" distB="0" distL="0" distR="0" wp14:anchorId="26444025" wp14:editId="25AD336F">
                  <wp:extent cx="3282463" cy="2460564"/>
                  <wp:effectExtent l="0" t="0" r="0" b="3810"/>
                  <wp:docPr id="27"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4264" cy="2461914"/>
                          </a:xfrm>
                          <a:prstGeom prst="rect">
                            <a:avLst/>
                          </a:prstGeom>
                          <a:noFill/>
                          <a:ln>
                            <a:noFill/>
                          </a:ln>
                        </pic:spPr>
                      </pic:pic>
                    </a:graphicData>
                  </a:graphic>
                </wp:inline>
              </w:drawing>
            </w:r>
          </w:p>
        </w:tc>
        <w:tc>
          <w:tcPr>
            <w:tcW w:w="3552" w:type="dxa"/>
            <w:shd w:val="clear" w:color="C0C0C0" w:fill="auto"/>
          </w:tcPr>
          <w:p w14:paraId="5A4A1073" w14:textId="77777777" w:rsidR="00CC101B" w:rsidRDefault="00CC101B" w:rsidP="00CC101B">
            <w:pPr>
              <w:cnfStyle w:val="100000000000" w:firstRow="1" w:lastRow="0" w:firstColumn="0" w:lastColumn="0" w:oddVBand="0" w:evenVBand="0" w:oddHBand="0" w:evenHBand="0" w:firstRowFirstColumn="0" w:firstRowLastColumn="0" w:lastRowFirstColumn="0" w:lastRowLastColumn="0"/>
              <w:rPr>
                <w:b w:val="0"/>
              </w:rPr>
            </w:pPr>
          </w:p>
          <w:p w14:paraId="2E1FBAA2" w14:textId="5CF42D54" w:rsidR="00CC101B" w:rsidRPr="00CC101B" w:rsidRDefault="00CC101B" w:rsidP="00CC101B">
            <w:pPr>
              <w:cnfStyle w:val="100000000000" w:firstRow="1" w:lastRow="0" w:firstColumn="0" w:lastColumn="0" w:oddVBand="0" w:evenVBand="0" w:oddHBand="0" w:evenHBand="0" w:firstRowFirstColumn="0" w:firstRowLastColumn="0" w:lastRowFirstColumn="0" w:lastRowLastColumn="0"/>
              <w:rPr>
                <w:b w:val="0"/>
              </w:rPr>
            </w:pPr>
            <w:r w:rsidRPr="009A50DB">
              <w:rPr>
                <w:b w:val="0"/>
                <w:sz w:val="22"/>
              </w:rPr>
              <w:t>Konstitutiv für die Ordination ist der möglichst konkrete Auftrag der Ki</w:t>
            </w:r>
            <w:r w:rsidRPr="009A50DB">
              <w:rPr>
                <w:b w:val="0"/>
                <w:sz w:val="22"/>
              </w:rPr>
              <w:t>r</w:t>
            </w:r>
            <w:r w:rsidRPr="009A50DB">
              <w:rPr>
                <w:b w:val="0"/>
                <w:sz w:val="22"/>
              </w:rPr>
              <w:t>che zu Verkündigung und Sakr</w:t>
            </w:r>
            <w:r w:rsidRPr="009A50DB">
              <w:rPr>
                <w:b w:val="0"/>
                <w:sz w:val="22"/>
              </w:rPr>
              <w:t>a</w:t>
            </w:r>
            <w:r w:rsidRPr="009A50DB">
              <w:rPr>
                <w:b w:val="0"/>
                <w:sz w:val="22"/>
              </w:rPr>
              <w:t>mentsverwaltung. Nicht ebenso ko</w:t>
            </w:r>
            <w:r w:rsidRPr="009A50DB">
              <w:rPr>
                <w:b w:val="0"/>
                <w:sz w:val="22"/>
              </w:rPr>
              <w:t>n</w:t>
            </w:r>
            <w:r w:rsidRPr="009A50DB">
              <w:rPr>
                <w:b w:val="0"/>
                <w:sz w:val="22"/>
              </w:rPr>
              <w:t>stitutiv ist die hauptamtl</w:t>
            </w:r>
            <w:r w:rsidRPr="009A50DB">
              <w:rPr>
                <w:b w:val="0"/>
                <w:sz w:val="22"/>
              </w:rPr>
              <w:t>i</w:t>
            </w:r>
            <w:r w:rsidRPr="009A50DB">
              <w:rPr>
                <w:b w:val="0"/>
                <w:sz w:val="22"/>
              </w:rPr>
              <w:t>che Gestalt dieses Dienstes.</w:t>
            </w:r>
          </w:p>
        </w:tc>
      </w:tr>
    </w:tbl>
    <w:p w14:paraId="1B90B635" w14:textId="1DAD9316" w:rsidR="003F4D1E" w:rsidRDefault="003F4D1E" w:rsidP="003F4D1E">
      <w:pPr>
        <w:jc w:val="center"/>
      </w:pPr>
      <w:r w:rsidRPr="003F4D1E">
        <w:drawing>
          <wp:inline distT="0" distB="0" distL="0" distR="0" wp14:anchorId="3A50296F" wp14:editId="338D90A0">
            <wp:extent cx="2751932" cy="2062875"/>
            <wp:effectExtent l="0" t="0" r="0" b="0"/>
            <wp:docPr id="28"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2117" cy="2063014"/>
                    </a:xfrm>
                    <a:prstGeom prst="rect">
                      <a:avLst/>
                    </a:prstGeom>
                    <a:noFill/>
                    <a:ln>
                      <a:noFill/>
                    </a:ln>
                  </pic:spPr>
                </pic:pic>
              </a:graphicData>
            </a:graphic>
          </wp:inline>
        </w:drawing>
      </w:r>
    </w:p>
    <w:p w14:paraId="2C93AA19" w14:textId="52A22D91" w:rsidR="0083063C" w:rsidRPr="003F4D1E" w:rsidRDefault="0083063C" w:rsidP="0083063C">
      <w:r w:rsidRPr="003F4D1E">
        <w:t>Entwickelt wurde das evangelische Ordinationsverständnis in der Auseinandersetzung mit der Prie</w:t>
      </w:r>
      <w:r w:rsidRPr="003F4D1E">
        <w:t>s</w:t>
      </w:r>
      <w:r w:rsidRPr="003F4D1E">
        <w:t>terweihe</w:t>
      </w:r>
      <w:r w:rsidR="003F4D1E" w:rsidRPr="003F4D1E">
        <w:t xml:space="preserve"> als eines der sieben katholischen Sakramente: Die Priesterweihe </w:t>
      </w:r>
      <w:r w:rsidRPr="003F4D1E">
        <w:t>verä</w:t>
      </w:r>
      <w:r w:rsidRPr="003F4D1E">
        <w:t>n</w:t>
      </w:r>
      <w:r w:rsidRPr="003F4D1E">
        <w:t>dert den Menschen, hebt ihn auf eine neue Stufe, hebt ihn damit zugleich ab von allen anderen Christen</w:t>
      </w:r>
      <w:r w:rsidR="003F4D1E" w:rsidRPr="003F4D1E">
        <w:t xml:space="preserve">. </w:t>
      </w:r>
      <w:r w:rsidRPr="003F4D1E">
        <w:t>L</w:t>
      </w:r>
      <w:r w:rsidRPr="003F4D1E">
        <w:t>u</w:t>
      </w:r>
      <w:r w:rsidRPr="003F4D1E">
        <w:t>ther hat diese Vorstellung als blasphemisch bezeichnet</w:t>
      </w:r>
      <w:r w:rsidR="00286209">
        <w:t xml:space="preserve">: sie negiere das Allgemeine </w:t>
      </w:r>
      <w:r w:rsidRPr="003F4D1E">
        <w:t xml:space="preserve">Priestertum </w:t>
      </w:r>
      <w:r w:rsidR="00286209">
        <w:t xml:space="preserve">und rücke die </w:t>
      </w:r>
      <w:r w:rsidRPr="003F4D1E">
        <w:t>Prie</w:t>
      </w:r>
      <w:r w:rsidRPr="003F4D1E">
        <w:t>s</w:t>
      </w:r>
      <w:r w:rsidRPr="003F4D1E">
        <w:t xml:space="preserve">ter allzu sehr in die Nähe Christi, der nicht mehr der alleinige Mittler sei. </w:t>
      </w:r>
      <w:r w:rsidR="003F4D1E" w:rsidRPr="003F4D1E">
        <w:t xml:space="preserve">Die </w:t>
      </w:r>
      <w:r w:rsidRPr="003F4D1E">
        <w:t xml:space="preserve">negative Bestimmung der </w:t>
      </w:r>
      <w:r w:rsidR="003F4D1E" w:rsidRPr="003F4D1E">
        <w:t xml:space="preserve">evangelischen </w:t>
      </w:r>
      <w:r w:rsidRPr="003F4D1E">
        <w:t>Ordination</w:t>
      </w:r>
      <w:r w:rsidR="003F4D1E" w:rsidRPr="003F4D1E">
        <w:t xml:space="preserve"> lautet</w:t>
      </w:r>
      <w:r w:rsidRPr="003F4D1E">
        <w:t>: Die</w:t>
      </w:r>
      <w:r w:rsidR="003F4D1E" w:rsidRPr="003F4D1E">
        <w:t xml:space="preserve">se </w:t>
      </w:r>
      <w:r w:rsidRPr="003F4D1E">
        <w:t>ist ke</w:t>
      </w:r>
      <w:r w:rsidRPr="003F4D1E">
        <w:t>i</w:t>
      </w:r>
      <w:r w:rsidRPr="003F4D1E">
        <w:t>ne Priesterweihe, weil sie nicht in einen höheren Stand der We</w:t>
      </w:r>
      <w:r w:rsidRPr="003F4D1E">
        <w:t>i</w:t>
      </w:r>
      <w:r w:rsidRPr="003F4D1E">
        <w:t xml:space="preserve">he versetzt.  </w:t>
      </w:r>
    </w:p>
    <w:p w14:paraId="3F56F722" w14:textId="2D24E286" w:rsidR="0083063C" w:rsidRPr="00BC4EF7" w:rsidRDefault="0083063C" w:rsidP="0083063C">
      <w:pPr>
        <w:pStyle w:val="berschrift3"/>
      </w:pPr>
      <w:bookmarkStart w:id="22" w:name="_Toc188434777"/>
      <w:r>
        <w:t>7.4.2 Der Ablauf der Ordination</w:t>
      </w:r>
      <w:bookmarkEnd w:id="22"/>
      <w:r w:rsidR="00950D40" w:rsidRPr="00950D40">
        <w:rPr>
          <w:rStyle w:val="Funotenzeichen"/>
          <w:rFonts w:asciiTheme="minorHAnsi" w:hAnsiTheme="minorHAnsi"/>
        </w:rPr>
        <w:footnoteReference w:id="23"/>
      </w:r>
    </w:p>
    <w:p w14:paraId="5340CEA5" w14:textId="77777777" w:rsidR="00950D40" w:rsidRPr="00950D40" w:rsidRDefault="00950D40" w:rsidP="00950D40">
      <w:pPr>
        <w:contextualSpacing/>
        <w:rPr>
          <w:rFonts w:asciiTheme="minorHAnsi" w:hAnsiTheme="minorHAnsi"/>
          <w:i/>
          <w:sz w:val="20"/>
        </w:rPr>
      </w:pPr>
      <w:bookmarkStart w:id="23" w:name="OLE_LINK23"/>
      <w:r w:rsidRPr="00950D40">
        <w:rPr>
          <w:rFonts w:asciiTheme="minorHAnsi" w:hAnsiTheme="minorHAnsi"/>
          <w:i/>
          <w:sz w:val="20"/>
        </w:rPr>
        <w:t xml:space="preserve">VORSTELLUNG  </w:t>
      </w:r>
    </w:p>
    <w:p w14:paraId="7844734C" w14:textId="77777777" w:rsidR="00950D40" w:rsidRPr="00950D40" w:rsidRDefault="00950D40" w:rsidP="00950D40">
      <w:pPr>
        <w:contextualSpacing/>
        <w:rPr>
          <w:rFonts w:asciiTheme="minorHAnsi" w:hAnsiTheme="minorHAnsi"/>
          <w:i/>
          <w:sz w:val="20"/>
        </w:rPr>
      </w:pPr>
      <w:r w:rsidRPr="00950D40">
        <w:rPr>
          <w:rFonts w:asciiTheme="minorHAnsi" w:hAnsiTheme="minorHAnsi"/>
          <w:i/>
          <w:sz w:val="20"/>
        </w:rPr>
        <w:t>Liebe Gemeinde. In diesem Gottesdienst soll</w:t>
      </w:r>
      <w:r w:rsidRPr="00950D40">
        <w:rPr>
          <w:rFonts w:asciiTheme="minorHAnsi" w:hAnsiTheme="minorHAnsi"/>
          <w:b/>
          <w:i/>
          <w:sz w:val="20"/>
        </w:rPr>
        <w:t xml:space="preserve"> </w:t>
      </w:r>
      <w:r w:rsidRPr="00950D40">
        <w:rPr>
          <w:rFonts w:asciiTheme="minorHAnsi" w:hAnsiTheme="minorHAnsi"/>
          <w:sz w:val="20"/>
        </w:rPr>
        <w:t>der Pfarramtskandidat (Vikar usw.)</w:t>
      </w:r>
      <w:r w:rsidRPr="00950D40">
        <w:rPr>
          <w:rFonts w:asciiTheme="minorHAnsi" w:hAnsiTheme="minorHAnsi"/>
          <w:i/>
          <w:sz w:val="20"/>
        </w:rPr>
        <w:t xml:space="preserve"> N. N. ordiniert werden.</w:t>
      </w:r>
    </w:p>
    <w:p w14:paraId="750815E7" w14:textId="77777777" w:rsidR="00950D40" w:rsidRPr="00950D40" w:rsidRDefault="00950D40" w:rsidP="00950D40">
      <w:pPr>
        <w:contextualSpacing/>
        <w:rPr>
          <w:rFonts w:asciiTheme="minorHAnsi" w:hAnsiTheme="minorHAnsi"/>
          <w:i/>
          <w:sz w:val="20"/>
        </w:rPr>
      </w:pPr>
      <w:r w:rsidRPr="00950D40">
        <w:rPr>
          <w:rFonts w:asciiTheme="minorHAnsi" w:hAnsiTheme="minorHAnsi"/>
          <w:i/>
          <w:sz w:val="20"/>
        </w:rPr>
        <w:t>Er ist bereit, sich dabei auf die in unserer Kirche (in dieser Gemeinde) geltenden Bekenntnisgrundlagen zu ve</w:t>
      </w:r>
      <w:r w:rsidRPr="00950D40">
        <w:rPr>
          <w:rFonts w:asciiTheme="minorHAnsi" w:hAnsiTheme="minorHAnsi"/>
          <w:i/>
          <w:sz w:val="20"/>
        </w:rPr>
        <w:t>r</w:t>
      </w:r>
      <w:r w:rsidRPr="00950D40">
        <w:rPr>
          <w:rFonts w:asciiTheme="minorHAnsi" w:hAnsiTheme="minorHAnsi"/>
          <w:i/>
          <w:sz w:val="20"/>
        </w:rPr>
        <w:t>pflichten, nämlich das Evangelium zu verkünden, wie es grundlegend bezeugt ist in der Heiligen Schrift A</w:t>
      </w:r>
      <w:r w:rsidRPr="00950D40">
        <w:rPr>
          <w:rFonts w:asciiTheme="minorHAnsi" w:hAnsiTheme="minorHAnsi"/>
          <w:i/>
          <w:sz w:val="20"/>
        </w:rPr>
        <w:t>l</w:t>
      </w:r>
      <w:r w:rsidRPr="00950D40">
        <w:rPr>
          <w:rFonts w:asciiTheme="minorHAnsi" w:hAnsiTheme="minorHAnsi"/>
          <w:i/>
          <w:sz w:val="20"/>
        </w:rPr>
        <w:t>ten und Neuen Testaments, ausgelegt in den drei altkirchlichen Glaubensbekenntnissen</w:t>
      </w:r>
    </w:p>
    <w:p w14:paraId="523D4351" w14:textId="77777777" w:rsidR="00950D40" w:rsidRPr="00950D40" w:rsidRDefault="00950D40" w:rsidP="00950D40">
      <w:pPr>
        <w:contextualSpacing/>
        <w:rPr>
          <w:rFonts w:asciiTheme="minorHAnsi" w:hAnsiTheme="minorHAnsi"/>
          <w:i/>
          <w:sz w:val="20"/>
        </w:rPr>
      </w:pPr>
      <w:r w:rsidRPr="00950D40">
        <w:rPr>
          <w:rFonts w:asciiTheme="minorHAnsi" w:hAnsiTheme="minorHAnsi"/>
          <w:i/>
          <w:sz w:val="20"/>
        </w:rPr>
        <w:t>sowie</w:t>
      </w:r>
    </w:p>
    <w:p w14:paraId="134C52C5" w14:textId="77777777" w:rsidR="00950D40" w:rsidRPr="00950D40" w:rsidRDefault="00950D40" w:rsidP="00950D40">
      <w:pPr>
        <w:contextualSpacing/>
        <w:rPr>
          <w:rFonts w:asciiTheme="minorHAnsi" w:hAnsiTheme="minorHAnsi"/>
          <w:i/>
          <w:sz w:val="20"/>
        </w:rPr>
      </w:pPr>
      <w:r w:rsidRPr="00950D40">
        <w:rPr>
          <w:rFonts w:asciiTheme="minorHAnsi" w:hAnsiTheme="minorHAnsi"/>
          <w:i/>
          <w:sz w:val="20"/>
        </w:rPr>
        <w:t>in den lutherischen Bekenntnisschriften unserer Kirche: dem Augsburgischen Bekenntnis, der Apologie, den Schmalkaldischen Artikeln, dem Großen und dem Kleinen Katechismus Martin Luthers</w:t>
      </w:r>
    </w:p>
    <w:p w14:paraId="721008F5" w14:textId="77777777" w:rsidR="00950D40" w:rsidRPr="00950D40" w:rsidRDefault="00950D40" w:rsidP="00950D40">
      <w:pPr>
        <w:contextualSpacing/>
        <w:rPr>
          <w:rFonts w:asciiTheme="minorHAnsi" w:hAnsiTheme="minorHAnsi"/>
          <w:i/>
          <w:sz w:val="20"/>
        </w:rPr>
      </w:pPr>
      <w:r w:rsidRPr="00950D40">
        <w:rPr>
          <w:rFonts w:asciiTheme="minorHAnsi" w:hAnsiTheme="minorHAnsi"/>
          <w:sz w:val="20"/>
        </w:rPr>
        <w:t xml:space="preserve">oder </w:t>
      </w:r>
      <w:r w:rsidRPr="00950D40">
        <w:rPr>
          <w:rFonts w:asciiTheme="minorHAnsi" w:hAnsiTheme="minorHAnsi"/>
          <w:i/>
          <w:sz w:val="20"/>
        </w:rPr>
        <w:t>in der reformierten Bekenntnisschrift unserer Kirche: dem Heidelberger Katechismus</w:t>
      </w:r>
    </w:p>
    <w:p w14:paraId="6C34A473" w14:textId="77777777" w:rsidR="00950D40" w:rsidRPr="00950D40" w:rsidRDefault="00950D40" w:rsidP="00950D40">
      <w:pPr>
        <w:contextualSpacing/>
        <w:rPr>
          <w:rFonts w:asciiTheme="minorHAnsi" w:hAnsiTheme="minorHAnsi"/>
          <w:i/>
          <w:sz w:val="20"/>
        </w:rPr>
      </w:pPr>
      <w:r w:rsidRPr="00950D40">
        <w:rPr>
          <w:rFonts w:asciiTheme="minorHAnsi" w:hAnsiTheme="minorHAnsi"/>
          <w:sz w:val="20"/>
        </w:rPr>
        <w:t xml:space="preserve">oder </w:t>
      </w:r>
      <w:r w:rsidRPr="00950D40">
        <w:rPr>
          <w:rFonts w:asciiTheme="minorHAnsi" w:hAnsiTheme="minorHAnsi"/>
          <w:i/>
          <w:sz w:val="20"/>
        </w:rPr>
        <w:t>in den reformatorischen Bekenntnisschriften unserer Kirche</w:t>
      </w:r>
    </w:p>
    <w:p w14:paraId="3A95BCF3" w14:textId="77777777" w:rsidR="00950D40" w:rsidRPr="00950D40" w:rsidRDefault="00950D40" w:rsidP="00950D40">
      <w:pPr>
        <w:contextualSpacing/>
        <w:rPr>
          <w:rFonts w:asciiTheme="minorHAnsi" w:hAnsiTheme="minorHAnsi"/>
          <w:i/>
          <w:sz w:val="20"/>
        </w:rPr>
      </w:pPr>
      <w:r w:rsidRPr="00950D40">
        <w:rPr>
          <w:rFonts w:asciiTheme="minorHAnsi" w:hAnsiTheme="minorHAnsi"/>
          <w:i/>
          <w:sz w:val="20"/>
        </w:rPr>
        <w:t>und wie es aufs neue bekannt worden ist in der Theologischen Erklärung der Bekenntnissynode von Ba</w:t>
      </w:r>
      <w:r w:rsidRPr="00950D40">
        <w:rPr>
          <w:rFonts w:asciiTheme="minorHAnsi" w:hAnsiTheme="minorHAnsi"/>
          <w:i/>
          <w:sz w:val="20"/>
        </w:rPr>
        <w:t>r</w:t>
      </w:r>
      <w:r w:rsidRPr="00950D40">
        <w:rPr>
          <w:rFonts w:asciiTheme="minorHAnsi" w:hAnsiTheme="minorHAnsi"/>
          <w:i/>
          <w:sz w:val="20"/>
        </w:rPr>
        <w:t>men.</w:t>
      </w:r>
    </w:p>
    <w:p w14:paraId="1D7E82C8" w14:textId="77777777" w:rsidR="00950D40" w:rsidRPr="00950D40" w:rsidRDefault="00950D40" w:rsidP="00950D40">
      <w:pPr>
        <w:rPr>
          <w:rFonts w:asciiTheme="minorHAnsi" w:hAnsiTheme="minorHAnsi"/>
          <w:i/>
          <w:sz w:val="20"/>
        </w:rPr>
      </w:pPr>
      <w:r w:rsidRPr="00950D40">
        <w:rPr>
          <w:rFonts w:asciiTheme="minorHAnsi" w:hAnsiTheme="minorHAnsi"/>
          <w:i/>
          <w:sz w:val="20"/>
        </w:rPr>
        <w:t xml:space="preserve">N. N. wird seinen Dienst </w:t>
      </w:r>
      <w:r w:rsidRPr="00950D40">
        <w:rPr>
          <w:rFonts w:asciiTheme="minorHAnsi" w:hAnsiTheme="minorHAnsi"/>
          <w:sz w:val="20"/>
        </w:rPr>
        <w:t>als ... in der... Gemeinde in... (in</w:t>
      </w:r>
      <w:r w:rsidRPr="00950D40">
        <w:rPr>
          <w:rFonts w:asciiTheme="minorHAnsi" w:hAnsiTheme="minorHAnsi"/>
          <w:b/>
          <w:sz w:val="20"/>
        </w:rPr>
        <w:t xml:space="preserve"> </w:t>
      </w:r>
      <w:r w:rsidRPr="00950D40">
        <w:rPr>
          <w:rFonts w:asciiTheme="minorHAnsi" w:hAnsiTheme="minorHAnsi"/>
          <w:sz w:val="20"/>
        </w:rPr>
        <w:t>unsere Gemeinde)</w:t>
      </w:r>
      <w:r w:rsidRPr="00950D40">
        <w:rPr>
          <w:rFonts w:asciiTheme="minorHAnsi" w:hAnsiTheme="minorHAnsi"/>
          <w:i/>
          <w:sz w:val="20"/>
        </w:rPr>
        <w:t xml:space="preserve"> aufnehmen.</w:t>
      </w:r>
    </w:p>
    <w:p w14:paraId="196BF798" w14:textId="77777777" w:rsidR="00950D40" w:rsidRPr="00950D40" w:rsidRDefault="00950D40" w:rsidP="00950D40">
      <w:pPr>
        <w:rPr>
          <w:rFonts w:asciiTheme="minorHAnsi" w:hAnsiTheme="minorHAnsi"/>
          <w:i/>
          <w:sz w:val="20"/>
        </w:rPr>
      </w:pPr>
      <w:bookmarkStart w:id="24" w:name="OLE_LINK24"/>
      <w:bookmarkEnd w:id="23"/>
      <w:r w:rsidRPr="00950D40">
        <w:rPr>
          <w:rFonts w:asciiTheme="minorHAnsi" w:hAnsiTheme="minorHAnsi"/>
          <w:i/>
          <w:sz w:val="20"/>
        </w:rPr>
        <w:t>ANSPRACHE des mit der Ordination Beauftragten</w:t>
      </w:r>
    </w:p>
    <w:p w14:paraId="5E0639E4" w14:textId="77777777" w:rsidR="00950D40" w:rsidRPr="00950D40" w:rsidRDefault="00950D40" w:rsidP="00950D40">
      <w:pPr>
        <w:contextualSpacing/>
        <w:rPr>
          <w:rFonts w:asciiTheme="minorHAnsi" w:hAnsiTheme="minorHAnsi"/>
          <w:sz w:val="20"/>
        </w:rPr>
      </w:pPr>
      <w:r w:rsidRPr="00950D40">
        <w:rPr>
          <w:rFonts w:asciiTheme="minorHAnsi" w:hAnsiTheme="minorHAnsi"/>
          <w:sz w:val="20"/>
        </w:rPr>
        <w:t>Gemeinde: Lied oder Chor: Gesang</w:t>
      </w:r>
    </w:p>
    <w:p w14:paraId="2FE7B818" w14:textId="77777777" w:rsidR="00950D40" w:rsidRPr="00950D40" w:rsidRDefault="00950D40" w:rsidP="00950D40">
      <w:pPr>
        <w:rPr>
          <w:rFonts w:asciiTheme="minorHAnsi" w:hAnsiTheme="minorHAnsi"/>
          <w:sz w:val="20"/>
        </w:rPr>
      </w:pPr>
      <w:r w:rsidRPr="00950D40">
        <w:rPr>
          <w:rFonts w:asciiTheme="minorHAnsi" w:hAnsiTheme="minorHAnsi"/>
          <w:sz w:val="20"/>
        </w:rPr>
        <w:t>Bei der letzten Strophe treten Ordinand und Assistenten vor den Altar.</w:t>
      </w:r>
    </w:p>
    <w:p w14:paraId="678E4982" w14:textId="77777777" w:rsidR="00950D40" w:rsidRPr="00950D40" w:rsidRDefault="00950D40" w:rsidP="00950D40">
      <w:pPr>
        <w:rPr>
          <w:rFonts w:asciiTheme="minorHAnsi" w:hAnsiTheme="minorHAnsi"/>
          <w:i/>
          <w:sz w:val="20"/>
        </w:rPr>
      </w:pPr>
      <w:r w:rsidRPr="00950D40">
        <w:rPr>
          <w:rFonts w:asciiTheme="minorHAnsi" w:hAnsiTheme="minorHAnsi"/>
          <w:i/>
          <w:sz w:val="20"/>
        </w:rPr>
        <w:t>[GLAUBENSBEKENNTNIS]</w:t>
      </w:r>
    </w:p>
    <w:p w14:paraId="58A6E36E" w14:textId="77777777" w:rsidR="00950D40" w:rsidRPr="00950D40" w:rsidRDefault="00950D40" w:rsidP="00950D40">
      <w:pPr>
        <w:contextualSpacing/>
        <w:rPr>
          <w:rFonts w:asciiTheme="minorHAnsi" w:hAnsiTheme="minorHAnsi"/>
          <w:i/>
          <w:sz w:val="20"/>
        </w:rPr>
      </w:pPr>
      <w:r w:rsidRPr="00950D40">
        <w:rPr>
          <w:rFonts w:asciiTheme="minorHAnsi" w:hAnsiTheme="minorHAnsi"/>
          <w:i/>
          <w:sz w:val="20"/>
        </w:rPr>
        <w:t xml:space="preserve">SCHRIFTLESUNGEN </w:t>
      </w:r>
    </w:p>
    <w:p w14:paraId="156FDFAF" w14:textId="77777777" w:rsidR="00950D40" w:rsidRPr="00950D40" w:rsidRDefault="00950D40" w:rsidP="00950D40">
      <w:pPr>
        <w:contextualSpacing/>
        <w:rPr>
          <w:rFonts w:asciiTheme="minorHAnsi" w:hAnsiTheme="minorHAnsi"/>
          <w:i/>
          <w:sz w:val="20"/>
        </w:rPr>
      </w:pPr>
      <w:r w:rsidRPr="00950D40">
        <w:rPr>
          <w:rFonts w:asciiTheme="minorHAnsi" w:hAnsiTheme="minorHAnsi"/>
          <w:i/>
          <w:sz w:val="20"/>
        </w:rPr>
        <w:t>Liebe Gemeinde. Im Gehorsam gegen den Auftrag, den der Herr seiner Kirche gegeben hat und im Ve</w:t>
      </w:r>
      <w:r w:rsidRPr="00950D40">
        <w:rPr>
          <w:rFonts w:asciiTheme="minorHAnsi" w:hAnsiTheme="minorHAnsi"/>
          <w:i/>
          <w:sz w:val="20"/>
        </w:rPr>
        <w:t>r</w:t>
      </w:r>
      <w:r w:rsidRPr="00950D40">
        <w:rPr>
          <w:rFonts w:asciiTheme="minorHAnsi" w:hAnsiTheme="minorHAnsi"/>
          <w:i/>
          <w:sz w:val="20"/>
        </w:rPr>
        <w:t>trauen auf seine Verheißung, wollen wir nun diesen Bruder in den Dienst der öffentlichen Verkündigung berufen, i</w:t>
      </w:r>
      <w:r w:rsidRPr="00950D40">
        <w:rPr>
          <w:rFonts w:asciiTheme="minorHAnsi" w:hAnsiTheme="minorHAnsi"/>
          <w:i/>
          <w:sz w:val="20"/>
        </w:rPr>
        <w:t>n</w:t>
      </w:r>
      <w:r w:rsidRPr="00950D40">
        <w:rPr>
          <w:rFonts w:asciiTheme="minorHAnsi" w:hAnsiTheme="minorHAnsi"/>
          <w:i/>
          <w:sz w:val="20"/>
        </w:rPr>
        <w:t>dem wir Gottes Wort hören und für ihn beten.</w:t>
      </w:r>
    </w:p>
    <w:p w14:paraId="7FE5058D" w14:textId="77777777" w:rsidR="00950D40" w:rsidRPr="00950D40" w:rsidRDefault="00950D40" w:rsidP="00950D40">
      <w:pPr>
        <w:contextualSpacing/>
        <w:rPr>
          <w:rFonts w:asciiTheme="minorHAnsi" w:hAnsiTheme="minorHAnsi"/>
          <w:b/>
          <w:i/>
          <w:sz w:val="20"/>
        </w:rPr>
      </w:pPr>
      <w:r w:rsidRPr="00950D40">
        <w:rPr>
          <w:rFonts w:asciiTheme="minorHAnsi" w:hAnsiTheme="minorHAnsi"/>
          <w:i/>
          <w:sz w:val="20"/>
        </w:rPr>
        <w:t>Im Evangelium des Matthäus steht geschrieben: Und Jesus trat heran und sprach zu ihnen: Mir ist alle Macht im Himmel und auf Erden gegeben. Darum geht hin und macht alle Völker zu Jüngern: Tauft sie auf den N</w:t>
      </w:r>
      <w:r w:rsidRPr="00950D40">
        <w:rPr>
          <w:rFonts w:asciiTheme="minorHAnsi" w:hAnsiTheme="minorHAnsi"/>
          <w:i/>
          <w:sz w:val="20"/>
        </w:rPr>
        <w:t>a</w:t>
      </w:r>
      <w:r w:rsidRPr="00950D40">
        <w:rPr>
          <w:rFonts w:asciiTheme="minorHAnsi" w:hAnsiTheme="minorHAnsi"/>
          <w:i/>
          <w:sz w:val="20"/>
        </w:rPr>
        <w:t>men des Vaters und des Sohnes und des Heiligen Geistes, und lehrt sie alles zu halten, was ich euch befohlen habe. Und siehe, ich bin bei euch alle Tage bis an das Ende der Welt. Matthäus 28, 18-2o</w:t>
      </w:r>
      <w:r w:rsidRPr="00950D40">
        <w:rPr>
          <w:rFonts w:asciiTheme="minorHAnsi" w:hAnsiTheme="minorHAnsi"/>
          <w:b/>
          <w:i/>
          <w:sz w:val="20"/>
        </w:rPr>
        <w:t xml:space="preserve"> </w:t>
      </w:r>
    </w:p>
    <w:p w14:paraId="1012EF48" w14:textId="77777777" w:rsidR="00950D40" w:rsidRPr="00950D40" w:rsidRDefault="00950D40" w:rsidP="00950D40">
      <w:pPr>
        <w:contextualSpacing/>
        <w:rPr>
          <w:rFonts w:asciiTheme="minorHAnsi" w:hAnsiTheme="minorHAnsi"/>
          <w:i/>
          <w:sz w:val="20"/>
        </w:rPr>
      </w:pPr>
      <w:r w:rsidRPr="00950D40">
        <w:rPr>
          <w:rFonts w:asciiTheme="minorHAnsi" w:hAnsiTheme="minorHAnsi"/>
          <w:i/>
          <w:sz w:val="20"/>
        </w:rPr>
        <w:t>Erster Assistent: So schreibt der Apostel Paulus im 2.</w:t>
      </w:r>
      <w:r w:rsidRPr="00950D40">
        <w:rPr>
          <w:rFonts w:asciiTheme="minorHAnsi" w:hAnsiTheme="minorHAnsi"/>
          <w:b/>
          <w:i/>
          <w:sz w:val="20"/>
        </w:rPr>
        <w:t xml:space="preserve"> </w:t>
      </w:r>
      <w:r w:rsidRPr="00950D40">
        <w:rPr>
          <w:rFonts w:asciiTheme="minorHAnsi" w:hAnsiTheme="minorHAnsi"/>
          <w:i/>
          <w:sz w:val="20"/>
        </w:rPr>
        <w:t>Brief an die Korinther: Gott versöhnte in Christus die Welt mit sich selber und rechnete ihnen ihre Sünden nicht an und hat unter uns das Wort von der Versöhnung aufg</w:t>
      </w:r>
      <w:r w:rsidRPr="00950D40">
        <w:rPr>
          <w:rFonts w:asciiTheme="minorHAnsi" w:hAnsiTheme="minorHAnsi"/>
          <w:i/>
          <w:sz w:val="20"/>
        </w:rPr>
        <w:t>e</w:t>
      </w:r>
      <w:r w:rsidRPr="00950D40">
        <w:rPr>
          <w:rFonts w:asciiTheme="minorHAnsi" w:hAnsiTheme="minorHAnsi"/>
          <w:i/>
          <w:sz w:val="20"/>
        </w:rPr>
        <w:t xml:space="preserve">richtet. So sind wir nun Botschafter an Christi Statt, denn Gott ermahnt durch uns; so bitten wir nun an Christi Statt: Lasst euch versöhnen mit Gott! Denn er hat den, der ohne Sünde war, für uns zur Sünde gemacht, damit wir in ihm die Gerechtigkeit werden, die vor Gott gilt. 2. Korinther 5, 19.20 </w:t>
      </w:r>
    </w:p>
    <w:p w14:paraId="417256C7" w14:textId="77777777" w:rsidR="00950D40" w:rsidRPr="00950D40" w:rsidRDefault="00950D40" w:rsidP="00950D40">
      <w:pPr>
        <w:contextualSpacing/>
        <w:rPr>
          <w:rFonts w:asciiTheme="minorHAnsi" w:hAnsiTheme="minorHAnsi"/>
          <w:i/>
          <w:sz w:val="20"/>
        </w:rPr>
      </w:pPr>
      <w:r w:rsidRPr="00950D40">
        <w:rPr>
          <w:rFonts w:asciiTheme="minorHAnsi" w:hAnsiTheme="minorHAnsi"/>
          <w:i/>
          <w:sz w:val="20"/>
        </w:rPr>
        <w:t>Zweiter Assistent: Im Brief an die Epheser heißt es: Gott hat einige als Apostel eingesetzt, andere als Proph</w:t>
      </w:r>
      <w:r w:rsidRPr="00950D40">
        <w:rPr>
          <w:rFonts w:asciiTheme="minorHAnsi" w:hAnsiTheme="minorHAnsi"/>
          <w:i/>
          <w:sz w:val="20"/>
        </w:rPr>
        <w:t>e</w:t>
      </w:r>
      <w:r w:rsidRPr="00950D40">
        <w:rPr>
          <w:rFonts w:asciiTheme="minorHAnsi" w:hAnsiTheme="minorHAnsi"/>
          <w:i/>
          <w:sz w:val="20"/>
        </w:rPr>
        <w:t>ten, andere als Evangelisten, andere als Hirten und Lehrer, damit die Heiligen für ihren Dienst zugerüstet we</w:t>
      </w:r>
      <w:r w:rsidRPr="00950D40">
        <w:rPr>
          <w:rFonts w:asciiTheme="minorHAnsi" w:hAnsiTheme="minorHAnsi"/>
          <w:i/>
          <w:sz w:val="20"/>
        </w:rPr>
        <w:t>r</w:t>
      </w:r>
      <w:r w:rsidRPr="00950D40">
        <w:rPr>
          <w:rFonts w:asciiTheme="minorHAnsi" w:hAnsiTheme="minorHAnsi"/>
          <w:i/>
          <w:sz w:val="20"/>
        </w:rPr>
        <w:t>den. Dadurch soll der Leib Christi aufgebaut werden, bis wir alle zur Einheit des Glaubens und der E</w:t>
      </w:r>
      <w:r w:rsidRPr="00950D40">
        <w:rPr>
          <w:rFonts w:asciiTheme="minorHAnsi" w:hAnsiTheme="minorHAnsi"/>
          <w:i/>
          <w:sz w:val="20"/>
        </w:rPr>
        <w:t>r</w:t>
      </w:r>
      <w:r w:rsidRPr="00950D40">
        <w:rPr>
          <w:rFonts w:asciiTheme="minorHAnsi" w:hAnsiTheme="minorHAnsi"/>
          <w:i/>
          <w:sz w:val="20"/>
        </w:rPr>
        <w:t>kenntnis des Sohnes Gottes gelangen und so zum vollkommenen Menschen werden und das Maß der Fülle Christi erre</w:t>
      </w:r>
      <w:r w:rsidRPr="00950D40">
        <w:rPr>
          <w:rFonts w:asciiTheme="minorHAnsi" w:hAnsiTheme="minorHAnsi"/>
          <w:i/>
          <w:sz w:val="20"/>
        </w:rPr>
        <w:t>i</w:t>
      </w:r>
      <w:r w:rsidRPr="00950D40">
        <w:rPr>
          <w:rFonts w:asciiTheme="minorHAnsi" w:hAnsiTheme="minorHAnsi"/>
          <w:i/>
          <w:sz w:val="20"/>
        </w:rPr>
        <w:t>chen. Epheser 4, 11-13</w:t>
      </w:r>
    </w:p>
    <w:p w14:paraId="5A77DDEB" w14:textId="77777777" w:rsidR="00950D40" w:rsidRPr="00950D40" w:rsidRDefault="00950D40" w:rsidP="00950D40">
      <w:pPr>
        <w:rPr>
          <w:rFonts w:asciiTheme="minorHAnsi" w:hAnsiTheme="minorHAnsi"/>
          <w:sz w:val="20"/>
        </w:rPr>
      </w:pPr>
      <w:r w:rsidRPr="00950D40">
        <w:rPr>
          <w:rFonts w:asciiTheme="minorHAnsi" w:hAnsiTheme="minorHAnsi"/>
          <w:sz w:val="20"/>
        </w:rPr>
        <w:t xml:space="preserve">Oder ähnliche für den Dienst der Verkündigung grundlegende Schriftlesungen. </w:t>
      </w:r>
    </w:p>
    <w:p w14:paraId="4389611B" w14:textId="77777777" w:rsidR="00950D40" w:rsidRPr="00950D40" w:rsidRDefault="00950D40" w:rsidP="00950D40">
      <w:pPr>
        <w:contextualSpacing/>
        <w:rPr>
          <w:rFonts w:asciiTheme="minorHAnsi" w:hAnsiTheme="minorHAnsi"/>
          <w:i/>
          <w:sz w:val="20"/>
        </w:rPr>
      </w:pPr>
      <w:bookmarkStart w:id="25" w:name="OLE_LINK25"/>
      <w:bookmarkEnd w:id="24"/>
      <w:r w:rsidRPr="00950D40">
        <w:rPr>
          <w:rFonts w:asciiTheme="minorHAnsi" w:hAnsiTheme="minorHAnsi"/>
          <w:i/>
          <w:sz w:val="20"/>
        </w:rPr>
        <w:t>ANREDE (Vorhalt)</w:t>
      </w:r>
    </w:p>
    <w:p w14:paraId="085F0F65" w14:textId="77777777" w:rsidR="00950D40" w:rsidRPr="00950D40" w:rsidRDefault="00950D40" w:rsidP="00950D40">
      <w:pPr>
        <w:contextualSpacing/>
        <w:rPr>
          <w:rFonts w:asciiTheme="minorHAnsi" w:hAnsiTheme="minorHAnsi"/>
          <w:i/>
          <w:sz w:val="20"/>
        </w:rPr>
      </w:pPr>
      <w:r w:rsidRPr="00950D40">
        <w:rPr>
          <w:rFonts w:asciiTheme="minorHAnsi" w:hAnsiTheme="minorHAnsi"/>
          <w:i/>
          <w:sz w:val="20"/>
        </w:rPr>
        <w:t>Aus diesen Worten der Heiligen Schrift hören wir, welchen Auftrag und welche Verheißung der Herr seiner Ki</w:t>
      </w:r>
      <w:r w:rsidRPr="00950D40">
        <w:rPr>
          <w:rFonts w:asciiTheme="minorHAnsi" w:hAnsiTheme="minorHAnsi"/>
          <w:i/>
          <w:sz w:val="20"/>
        </w:rPr>
        <w:t>r</w:t>
      </w:r>
      <w:r w:rsidRPr="00950D40">
        <w:rPr>
          <w:rFonts w:asciiTheme="minorHAnsi" w:hAnsiTheme="minorHAnsi"/>
          <w:i/>
          <w:sz w:val="20"/>
        </w:rPr>
        <w:t>che gegeben hat.</w:t>
      </w:r>
    </w:p>
    <w:p w14:paraId="41DE4D37" w14:textId="77777777" w:rsidR="00950D40" w:rsidRPr="00950D40" w:rsidRDefault="00950D40" w:rsidP="00950D40">
      <w:pPr>
        <w:contextualSpacing/>
        <w:rPr>
          <w:rFonts w:asciiTheme="minorHAnsi" w:hAnsiTheme="minorHAnsi"/>
          <w:i/>
          <w:sz w:val="20"/>
        </w:rPr>
      </w:pPr>
      <w:r w:rsidRPr="00950D40">
        <w:rPr>
          <w:rFonts w:asciiTheme="minorHAnsi" w:hAnsiTheme="minorHAnsi"/>
          <w:i/>
          <w:sz w:val="20"/>
        </w:rPr>
        <w:t>Aufgrund der Taufe sind alle Christen zum Zeugnis und Dienst in der Welt verpflichtet. Der Erfüllung dieses Au</w:t>
      </w:r>
      <w:r w:rsidRPr="00950D40">
        <w:rPr>
          <w:rFonts w:asciiTheme="minorHAnsi" w:hAnsiTheme="minorHAnsi"/>
          <w:i/>
          <w:sz w:val="20"/>
        </w:rPr>
        <w:t>f</w:t>
      </w:r>
      <w:r w:rsidRPr="00950D40">
        <w:rPr>
          <w:rFonts w:asciiTheme="minorHAnsi" w:hAnsiTheme="minorHAnsi"/>
          <w:i/>
          <w:sz w:val="20"/>
        </w:rPr>
        <w:t>trags dienen alle Ämter der Kirche.</w:t>
      </w:r>
    </w:p>
    <w:p w14:paraId="08450150" w14:textId="77777777" w:rsidR="00950D40" w:rsidRPr="00950D40" w:rsidRDefault="00950D40" w:rsidP="00950D40">
      <w:pPr>
        <w:contextualSpacing/>
        <w:rPr>
          <w:rFonts w:asciiTheme="minorHAnsi" w:hAnsiTheme="minorHAnsi"/>
          <w:i/>
          <w:sz w:val="20"/>
        </w:rPr>
      </w:pPr>
      <w:r w:rsidRPr="00950D40">
        <w:rPr>
          <w:rFonts w:asciiTheme="minorHAnsi" w:hAnsiTheme="minorHAnsi"/>
          <w:i/>
          <w:sz w:val="20"/>
        </w:rPr>
        <w:t>Die Gemeinde ist dafür verantwortlich, dass Menschen, die dazu willig und vorbereitet sind, das Evangel</w:t>
      </w:r>
      <w:r w:rsidRPr="00950D40">
        <w:rPr>
          <w:rFonts w:asciiTheme="minorHAnsi" w:hAnsiTheme="minorHAnsi"/>
          <w:i/>
          <w:sz w:val="20"/>
        </w:rPr>
        <w:t>i</w:t>
      </w:r>
      <w:r w:rsidRPr="00950D40">
        <w:rPr>
          <w:rFonts w:asciiTheme="minorHAnsi" w:hAnsiTheme="minorHAnsi"/>
          <w:i/>
          <w:sz w:val="20"/>
        </w:rPr>
        <w:t>um öffentlich verkündigen.</w:t>
      </w:r>
    </w:p>
    <w:p w14:paraId="5A5014BB" w14:textId="77777777" w:rsidR="00950D40" w:rsidRPr="00950D40" w:rsidRDefault="00950D40" w:rsidP="00950D40">
      <w:pPr>
        <w:contextualSpacing/>
        <w:rPr>
          <w:rFonts w:asciiTheme="minorHAnsi" w:hAnsiTheme="minorHAnsi"/>
          <w:b/>
          <w:i/>
          <w:sz w:val="20"/>
        </w:rPr>
      </w:pPr>
      <w:r w:rsidRPr="00950D40">
        <w:rPr>
          <w:rFonts w:asciiTheme="minorHAnsi" w:hAnsiTheme="minorHAnsi"/>
          <w:b/>
          <w:sz w:val="20"/>
        </w:rPr>
        <w:t>Lieber Bruder.</w:t>
      </w:r>
      <w:r w:rsidRPr="00950D40">
        <w:rPr>
          <w:rFonts w:asciiTheme="minorHAnsi" w:hAnsiTheme="minorHAnsi"/>
          <w:b/>
          <w:i/>
          <w:sz w:val="20"/>
        </w:rPr>
        <w:t xml:space="preserve"> Du wirst nun ermächtigt zu predigen, zu taufen und das Abendmahl auszuteilen.</w:t>
      </w:r>
    </w:p>
    <w:p w14:paraId="4D382C64" w14:textId="77777777" w:rsidR="00950D40" w:rsidRPr="00950D40" w:rsidRDefault="00950D40" w:rsidP="00950D40">
      <w:pPr>
        <w:contextualSpacing/>
        <w:rPr>
          <w:rFonts w:asciiTheme="minorHAnsi" w:hAnsiTheme="minorHAnsi"/>
          <w:b/>
          <w:i/>
          <w:sz w:val="20"/>
        </w:rPr>
      </w:pPr>
      <w:r w:rsidRPr="00950D40">
        <w:rPr>
          <w:rFonts w:asciiTheme="minorHAnsi" w:hAnsiTheme="minorHAnsi"/>
          <w:b/>
          <w:i/>
          <w:sz w:val="20"/>
        </w:rPr>
        <w:t>In Gottesdienst, Unterweisung und Seelsorge sollst du am Aufbau der Gemeinden mitwirken und sie zum Dienst in der Welt ermutigen.</w:t>
      </w:r>
    </w:p>
    <w:p w14:paraId="7F0BC5BA" w14:textId="77777777" w:rsidR="00950D40" w:rsidRPr="00950D40" w:rsidRDefault="00950D40" w:rsidP="00950D40">
      <w:pPr>
        <w:contextualSpacing/>
        <w:rPr>
          <w:rFonts w:asciiTheme="minorHAnsi" w:hAnsiTheme="minorHAnsi"/>
          <w:i/>
          <w:sz w:val="20"/>
        </w:rPr>
      </w:pPr>
      <w:r w:rsidRPr="00950D40">
        <w:rPr>
          <w:rFonts w:asciiTheme="minorHAnsi" w:hAnsiTheme="minorHAnsi"/>
          <w:i/>
          <w:sz w:val="20"/>
        </w:rPr>
        <w:t>Das Zeugnis der Heiligen Schrift ist Quelle und Richtschnur dieses Auftrags.</w:t>
      </w:r>
    </w:p>
    <w:p w14:paraId="01AD62C4" w14:textId="77777777" w:rsidR="00950D40" w:rsidRPr="00950D40" w:rsidRDefault="00950D40" w:rsidP="00950D40">
      <w:pPr>
        <w:contextualSpacing/>
        <w:rPr>
          <w:rFonts w:asciiTheme="minorHAnsi" w:hAnsiTheme="minorHAnsi"/>
          <w:i/>
          <w:sz w:val="20"/>
        </w:rPr>
      </w:pPr>
      <w:r w:rsidRPr="00950D40">
        <w:rPr>
          <w:rFonts w:asciiTheme="minorHAnsi" w:hAnsiTheme="minorHAnsi"/>
          <w:i/>
          <w:sz w:val="20"/>
        </w:rPr>
        <w:t>Das Bekenntnis der Kirche und das Gespräch mit den Brüdern wird dich im gemeinsamen Glauben befe</w:t>
      </w:r>
      <w:r w:rsidRPr="00950D40">
        <w:rPr>
          <w:rFonts w:asciiTheme="minorHAnsi" w:hAnsiTheme="minorHAnsi"/>
          <w:i/>
          <w:sz w:val="20"/>
        </w:rPr>
        <w:t>s</w:t>
      </w:r>
      <w:r w:rsidRPr="00950D40">
        <w:rPr>
          <w:rFonts w:asciiTheme="minorHAnsi" w:hAnsiTheme="minorHAnsi"/>
          <w:i/>
          <w:sz w:val="20"/>
        </w:rPr>
        <w:t>tigen und dir helfen, das Wort Gottes heute recht zu verkündigen.</w:t>
      </w:r>
    </w:p>
    <w:p w14:paraId="73B2A5C8" w14:textId="77777777" w:rsidR="00950D40" w:rsidRPr="00950D40" w:rsidRDefault="00950D40" w:rsidP="00950D40">
      <w:pPr>
        <w:contextualSpacing/>
        <w:rPr>
          <w:rFonts w:asciiTheme="minorHAnsi" w:hAnsiTheme="minorHAnsi"/>
          <w:i/>
          <w:sz w:val="20"/>
        </w:rPr>
      </w:pPr>
      <w:r w:rsidRPr="00950D40">
        <w:rPr>
          <w:rFonts w:asciiTheme="minorHAnsi" w:hAnsiTheme="minorHAnsi"/>
          <w:i/>
          <w:sz w:val="20"/>
        </w:rPr>
        <w:t>Bei deinem Dienst stehst du in der Gemeinschaft aller Mitarbeiter und wirst begleitet von der Fürbitte der G</w:t>
      </w:r>
      <w:r w:rsidRPr="00950D40">
        <w:rPr>
          <w:rFonts w:asciiTheme="minorHAnsi" w:hAnsiTheme="minorHAnsi"/>
          <w:i/>
          <w:sz w:val="20"/>
        </w:rPr>
        <w:t>e</w:t>
      </w:r>
      <w:r w:rsidRPr="00950D40">
        <w:rPr>
          <w:rFonts w:asciiTheme="minorHAnsi" w:hAnsiTheme="minorHAnsi"/>
          <w:i/>
          <w:sz w:val="20"/>
        </w:rPr>
        <w:t>meinde. Unsere Kirche verpflichtet sich, dir beizustehen und für dich zu sorgen.</w:t>
      </w:r>
    </w:p>
    <w:p w14:paraId="278EECC9" w14:textId="77777777" w:rsidR="00950D40" w:rsidRPr="00950D40" w:rsidRDefault="00950D40" w:rsidP="00950D40">
      <w:pPr>
        <w:contextualSpacing/>
        <w:rPr>
          <w:rFonts w:asciiTheme="minorHAnsi" w:hAnsiTheme="minorHAnsi"/>
          <w:i/>
          <w:sz w:val="20"/>
        </w:rPr>
      </w:pPr>
      <w:r w:rsidRPr="00950D40">
        <w:rPr>
          <w:rFonts w:asciiTheme="minorHAnsi" w:hAnsiTheme="minorHAnsi"/>
          <w:i/>
          <w:sz w:val="20"/>
        </w:rPr>
        <w:t>Achte die Ordnung unserer Kirche, wahre die seelsorgerliche Schweigepflicht und verhalte dich so, dass dein Zeugnis nicht unglaubwürdig wird.</w:t>
      </w:r>
    </w:p>
    <w:p w14:paraId="311EA0A1" w14:textId="77777777" w:rsidR="00950D40" w:rsidRPr="00950D40" w:rsidRDefault="00950D40" w:rsidP="00950D40">
      <w:pPr>
        <w:rPr>
          <w:rFonts w:asciiTheme="minorHAnsi" w:hAnsiTheme="minorHAnsi"/>
          <w:i/>
          <w:sz w:val="20"/>
        </w:rPr>
      </w:pPr>
      <w:r w:rsidRPr="00950D40">
        <w:rPr>
          <w:rFonts w:asciiTheme="minorHAnsi" w:hAnsiTheme="minorHAnsi"/>
          <w:i/>
          <w:sz w:val="20"/>
        </w:rPr>
        <w:t>In all deinem Dienst, auch wenn dich Zweifel und Enttäuschung anfechten, wenn dir Verzicht und Leiden aufe</w:t>
      </w:r>
      <w:r w:rsidRPr="00950D40">
        <w:rPr>
          <w:rFonts w:asciiTheme="minorHAnsi" w:hAnsiTheme="minorHAnsi"/>
          <w:i/>
          <w:sz w:val="20"/>
        </w:rPr>
        <w:t>r</w:t>
      </w:r>
      <w:r w:rsidRPr="00950D40">
        <w:rPr>
          <w:rFonts w:asciiTheme="minorHAnsi" w:hAnsiTheme="minorHAnsi"/>
          <w:i/>
          <w:sz w:val="20"/>
        </w:rPr>
        <w:t xml:space="preserve">legt werden, gilt dir die Zusage unseres Herrn. Er steht zu seinem Wort und verlässt die Seinen nicht. </w:t>
      </w:r>
      <w:r w:rsidRPr="00950D40">
        <w:rPr>
          <w:rFonts w:asciiTheme="minorHAnsi" w:hAnsiTheme="minorHAnsi"/>
          <w:i/>
          <w:sz w:val="20"/>
        </w:rPr>
        <w:sym w:font="Wingdings" w:char="F038"/>
      </w:r>
      <w:r w:rsidRPr="00950D40">
        <w:rPr>
          <w:rFonts w:asciiTheme="minorHAnsi" w:hAnsiTheme="minorHAnsi"/>
          <w:i/>
          <w:sz w:val="20"/>
        </w:rPr>
        <w:t xml:space="preserve"> </w:t>
      </w:r>
    </w:p>
    <w:p w14:paraId="7F051082" w14:textId="77777777" w:rsidR="00950D40" w:rsidRPr="00950D40" w:rsidRDefault="00950D40" w:rsidP="00950D40">
      <w:pPr>
        <w:contextualSpacing/>
        <w:rPr>
          <w:rFonts w:asciiTheme="minorHAnsi" w:hAnsiTheme="minorHAnsi"/>
          <w:i/>
          <w:sz w:val="20"/>
        </w:rPr>
      </w:pPr>
      <w:bookmarkStart w:id="26" w:name="OLE_LINK26"/>
      <w:bookmarkEnd w:id="25"/>
      <w:r w:rsidRPr="00950D40">
        <w:rPr>
          <w:rFonts w:asciiTheme="minorHAnsi" w:hAnsiTheme="minorHAnsi"/>
          <w:i/>
          <w:sz w:val="20"/>
        </w:rPr>
        <w:t xml:space="preserve">FRAGE </w:t>
      </w:r>
    </w:p>
    <w:p w14:paraId="00574B22" w14:textId="77777777" w:rsidR="00950D40" w:rsidRPr="00950D40" w:rsidRDefault="00950D40" w:rsidP="00950D40">
      <w:pPr>
        <w:contextualSpacing/>
        <w:rPr>
          <w:rFonts w:asciiTheme="minorHAnsi" w:hAnsiTheme="minorHAnsi"/>
          <w:i/>
          <w:sz w:val="20"/>
        </w:rPr>
      </w:pPr>
      <w:r w:rsidRPr="00950D40">
        <w:rPr>
          <w:rFonts w:asciiTheme="minorHAnsi" w:hAnsiTheme="minorHAnsi"/>
          <w:i/>
          <w:sz w:val="20"/>
        </w:rPr>
        <w:t>Bist du bereit, dich in den Dienst der öffentlichen Verkündigung berufen zu lassen, versprichst du, das Evangel</w:t>
      </w:r>
      <w:r w:rsidRPr="00950D40">
        <w:rPr>
          <w:rFonts w:asciiTheme="minorHAnsi" w:hAnsiTheme="minorHAnsi"/>
          <w:i/>
          <w:sz w:val="20"/>
        </w:rPr>
        <w:t>i</w:t>
      </w:r>
      <w:r w:rsidRPr="00950D40">
        <w:rPr>
          <w:rFonts w:asciiTheme="minorHAnsi" w:hAnsiTheme="minorHAnsi"/>
          <w:i/>
          <w:sz w:val="20"/>
        </w:rPr>
        <w:t>um von Jesus Christus zu predigen, wie es in der Heiligen Schrift gegeben und in den Bekenntnissen uns</w:t>
      </w:r>
      <w:r w:rsidRPr="00950D40">
        <w:rPr>
          <w:rFonts w:asciiTheme="minorHAnsi" w:hAnsiTheme="minorHAnsi"/>
          <w:i/>
          <w:sz w:val="20"/>
        </w:rPr>
        <w:t>e</w:t>
      </w:r>
      <w:r w:rsidRPr="00950D40">
        <w:rPr>
          <w:rFonts w:asciiTheme="minorHAnsi" w:hAnsiTheme="minorHAnsi"/>
          <w:i/>
          <w:sz w:val="20"/>
        </w:rPr>
        <w:t>rer Kirche (Gemeinde) bezeugt ist, und willst du deinen Dienst nach der geltenden Ordnung treu und gewi</w:t>
      </w:r>
      <w:r w:rsidRPr="00950D40">
        <w:rPr>
          <w:rFonts w:asciiTheme="minorHAnsi" w:hAnsiTheme="minorHAnsi"/>
          <w:i/>
          <w:sz w:val="20"/>
        </w:rPr>
        <w:t>s</w:t>
      </w:r>
      <w:r w:rsidRPr="00950D40">
        <w:rPr>
          <w:rFonts w:asciiTheme="minorHAnsi" w:hAnsiTheme="minorHAnsi"/>
          <w:i/>
          <w:sz w:val="20"/>
        </w:rPr>
        <w:t>senhaft tun zur Ehre Gottes und zum Besten der Gemeinde, so antworte: ja, mit Gottes Hilfe.</w:t>
      </w:r>
    </w:p>
    <w:p w14:paraId="2FEA0D3A" w14:textId="77777777" w:rsidR="00950D40" w:rsidRPr="00950D40" w:rsidRDefault="00950D40" w:rsidP="00950D40">
      <w:pPr>
        <w:rPr>
          <w:rFonts w:asciiTheme="minorHAnsi" w:hAnsiTheme="minorHAnsi"/>
          <w:sz w:val="20"/>
        </w:rPr>
      </w:pPr>
      <w:r w:rsidRPr="00950D40">
        <w:rPr>
          <w:rFonts w:asciiTheme="minorHAnsi" w:hAnsiTheme="minorHAnsi"/>
          <w:sz w:val="20"/>
        </w:rPr>
        <w:t>Antwort: Ja, mit Gottes Hilfe.</w:t>
      </w:r>
    </w:p>
    <w:p w14:paraId="410A348D" w14:textId="77777777" w:rsidR="00950D40" w:rsidRPr="00950D40" w:rsidRDefault="00950D40" w:rsidP="00950D40">
      <w:pPr>
        <w:contextualSpacing/>
        <w:rPr>
          <w:rFonts w:asciiTheme="minorHAnsi" w:hAnsiTheme="minorHAnsi"/>
          <w:i/>
          <w:sz w:val="20"/>
        </w:rPr>
      </w:pPr>
      <w:r w:rsidRPr="00950D40">
        <w:rPr>
          <w:rFonts w:asciiTheme="minorHAnsi" w:hAnsiTheme="minorHAnsi"/>
          <w:i/>
          <w:sz w:val="20"/>
        </w:rPr>
        <w:t xml:space="preserve">FÜRBITTE </w:t>
      </w:r>
    </w:p>
    <w:p w14:paraId="3F8EDC37" w14:textId="77777777" w:rsidR="00950D40" w:rsidRPr="00950D40" w:rsidRDefault="00950D40" w:rsidP="00950D40">
      <w:pPr>
        <w:contextualSpacing/>
        <w:rPr>
          <w:rFonts w:asciiTheme="minorHAnsi" w:hAnsiTheme="minorHAnsi"/>
          <w:i/>
          <w:sz w:val="20"/>
        </w:rPr>
      </w:pPr>
      <w:r w:rsidRPr="00950D40">
        <w:rPr>
          <w:rFonts w:asciiTheme="minorHAnsi" w:hAnsiTheme="minorHAnsi"/>
          <w:i/>
          <w:sz w:val="20"/>
        </w:rPr>
        <w:t xml:space="preserve">Liebe Gemeinde, lasst uns für </w:t>
      </w:r>
      <w:r w:rsidRPr="00950D40">
        <w:rPr>
          <w:rFonts w:asciiTheme="minorHAnsi" w:hAnsiTheme="minorHAnsi"/>
          <w:sz w:val="20"/>
        </w:rPr>
        <w:t>unseren Bruder</w:t>
      </w:r>
      <w:r w:rsidRPr="00950D40">
        <w:rPr>
          <w:rFonts w:asciiTheme="minorHAnsi" w:hAnsiTheme="minorHAnsi"/>
          <w:i/>
          <w:sz w:val="20"/>
        </w:rPr>
        <w:t xml:space="preserve"> beten:</w:t>
      </w:r>
    </w:p>
    <w:p w14:paraId="66A2FF66" w14:textId="77777777" w:rsidR="00950D40" w:rsidRPr="00950D40" w:rsidRDefault="00950D40" w:rsidP="00950D40">
      <w:pPr>
        <w:rPr>
          <w:rFonts w:asciiTheme="minorHAnsi" w:hAnsiTheme="minorHAnsi"/>
          <w:i/>
          <w:sz w:val="20"/>
        </w:rPr>
      </w:pPr>
      <w:r w:rsidRPr="00950D40">
        <w:rPr>
          <w:rFonts w:asciiTheme="minorHAnsi" w:hAnsiTheme="minorHAnsi"/>
          <w:i/>
          <w:sz w:val="20"/>
        </w:rPr>
        <w:t>Allmächtiger Gott</w:t>
      </w:r>
      <w:r w:rsidRPr="00950D40">
        <w:rPr>
          <w:rFonts w:asciiTheme="minorHAnsi" w:hAnsiTheme="minorHAnsi"/>
          <w:b/>
          <w:i/>
          <w:sz w:val="20"/>
        </w:rPr>
        <w:t>,</w:t>
      </w:r>
      <w:r w:rsidRPr="00950D40">
        <w:rPr>
          <w:rFonts w:asciiTheme="minorHAnsi" w:hAnsiTheme="minorHAnsi"/>
          <w:i/>
          <w:sz w:val="20"/>
        </w:rPr>
        <w:t xml:space="preserve"> himmlischer Vater, Du allein berufst und sendest die Diener Deiner Kirche und gibst ihnen zu ihrem Dienst Kraft und Vollmacht. Wir bitten Dich, erleuchte das Herz dieses Bruders durch den Heiligen Geist und leite ihn mit Deiner starken Hand, dass er sein Amt in Treue führe zur Ehre Deines Namens und zur Aufe</w:t>
      </w:r>
      <w:r w:rsidRPr="00950D40">
        <w:rPr>
          <w:rFonts w:asciiTheme="minorHAnsi" w:hAnsiTheme="minorHAnsi"/>
          <w:i/>
          <w:sz w:val="20"/>
        </w:rPr>
        <w:t>r</w:t>
      </w:r>
      <w:r w:rsidRPr="00950D40">
        <w:rPr>
          <w:rFonts w:asciiTheme="minorHAnsi" w:hAnsiTheme="minorHAnsi"/>
          <w:i/>
          <w:sz w:val="20"/>
        </w:rPr>
        <w:t xml:space="preserve">bauung Deiner Gemeinde. Amen. [Nach: KO Hessen 1566]  </w:t>
      </w:r>
    </w:p>
    <w:p w14:paraId="162CC898" w14:textId="77777777" w:rsidR="00950D40" w:rsidRPr="00950D40" w:rsidRDefault="00950D40" w:rsidP="00950D40">
      <w:pPr>
        <w:contextualSpacing/>
        <w:rPr>
          <w:rFonts w:asciiTheme="minorHAnsi" w:hAnsiTheme="minorHAnsi"/>
          <w:i/>
          <w:sz w:val="20"/>
        </w:rPr>
      </w:pPr>
      <w:r w:rsidRPr="00950D40">
        <w:rPr>
          <w:rFonts w:asciiTheme="minorHAnsi" w:hAnsiTheme="minorHAnsi"/>
          <w:i/>
          <w:sz w:val="20"/>
        </w:rPr>
        <w:t>SENDUNG UND SEGNUNG</w:t>
      </w:r>
    </w:p>
    <w:p w14:paraId="4F182F35" w14:textId="77777777" w:rsidR="00950D40" w:rsidRPr="00950D40" w:rsidRDefault="00950D40" w:rsidP="00950D40">
      <w:pPr>
        <w:contextualSpacing/>
        <w:rPr>
          <w:rFonts w:asciiTheme="minorHAnsi" w:hAnsiTheme="minorHAnsi"/>
          <w:i/>
          <w:sz w:val="20"/>
        </w:rPr>
      </w:pPr>
      <w:r w:rsidRPr="00950D40">
        <w:rPr>
          <w:rFonts w:asciiTheme="minorHAnsi" w:hAnsiTheme="minorHAnsi"/>
          <w:sz w:val="20"/>
        </w:rPr>
        <w:t>Lieber Bruder.</w:t>
      </w:r>
      <w:r w:rsidRPr="00950D40">
        <w:rPr>
          <w:rFonts w:asciiTheme="minorHAnsi" w:hAnsiTheme="minorHAnsi"/>
          <w:i/>
          <w:sz w:val="20"/>
        </w:rPr>
        <w:t xml:space="preserve"> Im Gehorsam gegen den Auftrag, den der Herr seiner Kirche gegeben hat, und im Vertra</w:t>
      </w:r>
      <w:r w:rsidRPr="00950D40">
        <w:rPr>
          <w:rFonts w:asciiTheme="minorHAnsi" w:hAnsiTheme="minorHAnsi"/>
          <w:i/>
          <w:sz w:val="20"/>
        </w:rPr>
        <w:t>u</w:t>
      </w:r>
      <w:r w:rsidRPr="00950D40">
        <w:rPr>
          <w:rFonts w:asciiTheme="minorHAnsi" w:hAnsiTheme="minorHAnsi"/>
          <w:i/>
          <w:sz w:val="20"/>
        </w:rPr>
        <w:t>en auf seine Verheißung berufen und senden wir dich zum Dienst der öffentlichen Verkündigung im Namen des V</w:t>
      </w:r>
      <w:r w:rsidRPr="00950D40">
        <w:rPr>
          <w:rFonts w:asciiTheme="minorHAnsi" w:hAnsiTheme="minorHAnsi"/>
          <w:i/>
          <w:sz w:val="20"/>
        </w:rPr>
        <w:t>a</w:t>
      </w:r>
      <w:r w:rsidRPr="00950D40">
        <w:rPr>
          <w:rFonts w:asciiTheme="minorHAnsi" w:hAnsiTheme="minorHAnsi"/>
          <w:i/>
          <w:sz w:val="20"/>
        </w:rPr>
        <w:t>ters und des Sohnes und des Heiligen Geistes. Amen.</w:t>
      </w:r>
    </w:p>
    <w:p w14:paraId="6DD7E2BC" w14:textId="77777777" w:rsidR="00950D40" w:rsidRPr="00950D40" w:rsidRDefault="00950D40" w:rsidP="00950D40">
      <w:pPr>
        <w:contextualSpacing/>
        <w:rPr>
          <w:rFonts w:asciiTheme="minorHAnsi" w:hAnsiTheme="minorHAnsi"/>
          <w:i/>
          <w:sz w:val="20"/>
        </w:rPr>
      </w:pPr>
      <w:r w:rsidRPr="00950D40">
        <w:rPr>
          <w:rFonts w:asciiTheme="minorHAnsi" w:hAnsiTheme="minorHAnsi"/>
          <w:i/>
          <w:sz w:val="20"/>
        </w:rPr>
        <w:t>Knie nieder und lass dir die Hand auflegen.</w:t>
      </w:r>
    </w:p>
    <w:p w14:paraId="0E224860" w14:textId="77777777" w:rsidR="00950D40" w:rsidRPr="00950D40" w:rsidRDefault="00950D40" w:rsidP="00950D40">
      <w:pPr>
        <w:contextualSpacing/>
        <w:rPr>
          <w:rFonts w:asciiTheme="minorHAnsi" w:hAnsiTheme="minorHAnsi"/>
          <w:sz w:val="20"/>
        </w:rPr>
      </w:pPr>
      <w:r w:rsidRPr="00950D40">
        <w:rPr>
          <w:rFonts w:asciiTheme="minorHAnsi" w:hAnsiTheme="minorHAnsi"/>
          <w:sz w:val="20"/>
        </w:rPr>
        <w:t>Der Ordinand kniet nieder.</w:t>
      </w:r>
    </w:p>
    <w:p w14:paraId="543F4AF0" w14:textId="77777777" w:rsidR="00950D40" w:rsidRPr="00950D40" w:rsidRDefault="00950D40" w:rsidP="00950D40">
      <w:pPr>
        <w:contextualSpacing/>
        <w:rPr>
          <w:rFonts w:asciiTheme="minorHAnsi" w:hAnsiTheme="minorHAnsi"/>
          <w:sz w:val="20"/>
        </w:rPr>
      </w:pPr>
      <w:r w:rsidRPr="00950D40">
        <w:rPr>
          <w:rFonts w:asciiTheme="minorHAnsi" w:hAnsiTheme="minorHAnsi"/>
          <w:sz w:val="20"/>
        </w:rPr>
        <w:t>Der Ordinierende spricht mit Handauflegung:</w:t>
      </w:r>
    </w:p>
    <w:p w14:paraId="1B2ABEA5" w14:textId="77777777" w:rsidR="00950D40" w:rsidRPr="00950D40" w:rsidRDefault="00950D40" w:rsidP="00950D40">
      <w:pPr>
        <w:contextualSpacing/>
        <w:rPr>
          <w:rFonts w:asciiTheme="minorHAnsi" w:hAnsiTheme="minorHAnsi"/>
          <w:i/>
          <w:sz w:val="20"/>
        </w:rPr>
      </w:pPr>
      <w:r w:rsidRPr="00950D40">
        <w:rPr>
          <w:rFonts w:asciiTheme="minorHAnsi" w:hAnsiTheme="minorHAnsi"/>
          <w:i/>
          <w:sz w:val="20"/>
        </w:rPr>
        <w:t>Der Herr, unser Gott, hat dich zu seinem Dienst berufen. Christus spricht: Wie mich der Vater gesandt hat, so sende ich euch. Johannes 20,21</w:t>
      </w:r>
    </w:p>
    <w:p w14:paraId="51E0712B" w14:textId="77777777" w:rsidR="00950D40" w:rsidRPr="00950D40" w:rsidRDefault="00950D40" w:rsidP="00950D40">
      <w:pPr>
        <w:contextualSpacing/>
        <w:rPr>
          <w:rFonts w:asciiTheme="minorHAnsi" w:hAnsiTheme="minorHAnsi"/>
          <w:sz w:val="20"/>
        </w:rPr>
      </w:pPr>
      <w:r w:rsidRPr="00950D40">
        <w:rPr>
          <w:rFonts w:asciiTheme="minorHAnsi" w:hAnsiTheme="minorHAnsi"/>
          <w:sz w:val="20"/>
        </w:rPr>
        <w:t>Oder:</w:t>
      </w:r>
    </w:p>
    <w:p w14:paraId="2A62656D" w14:textId="77777777" w:rsidR="00950D40" w:rsidRPr="00950D40" w:rsidRDefault="00950D40" w:rsidP="00950D40">
      <w:pPr>
        <w:contextualSpacing/>
        <w:rPr>
          <w:rFonts w:asciiTheme="minorHAnsi" w:hAnsiTheme="minorHAnsi"/>
          <w:i/>
          <w:sz w:val="20"/>
        </w:rPr>
      </w:pPr>
      <w:r w:rsidRPr="00950D40">
        <w:rPr>
          <w:rFonts w:asciiTheme="minorHAnsi" w:hAnsiTheme="minorHAnsi"/>
          <w:i/>
          <w:sz w:val="20"/>
        </w:rPr>
        <w:t>Der Herr, unser Gott, hat dich zu seinem Dienst berufen. Christus spricht: Nicht ihr habt mich erwählt, so</w:t>
      </w:r>
      <w:r w:rsidRPr="00950D40">
        <w:rPr>
          <w:rFonts w:asciiTheme="minorHAnsi" w:hAnsiTheme="minorHAnsi"/>
          <w:i/>
          <w:sz w:val="20"/>
        </w:rPr>
        <w:t>n</w:t>
      </w:r>
      <w:r w:rsidRPr="00950D40">
        <w:rPr>
          <w:rFonts w:asciiTheme="minorHAnsi" w:hAnsiTheme="minorHAnsi"/>
          <w:i/>
          <w:sz w:val="20"/>
        </w:rPr>
        <w:t>dern ich habe euch erwählt und dazu eingesetzt, dass ihr hingeht und Frucht bringt und dass eure Frucht bleibt. J</w:t>
      </w:r>
      <w:r w:rsidRPr="00950D40">
        <w:rPr>
          <w:rFonts w:asciiTheme="minorHAnsi" w:hAnsiTheme="minorHAnsi"/>
          <w:i/>
          <w:sz w:val="20"/>
        </w:rPr>
        <w:t>o</w:t>
      </w:r>
      <w:r w:rsidRPr="00950D40">
        <w:rPr>
          <w:rFonts w:asciiTheme="minorHAnsi" w:hAnsiTheme="minorHAnsi"/>
          <w:i/>
          <w:sz w:val="20"/>
        </w:rPr>
        <w:t>hannes 15,16</w:t>
      </w:r>
    </w:p>
    <w:p w14:paraId="1BD9C22B" w14:textId="77777777" w:rsidR="00950D40" w:rsidRPr="00950D40" w:rsidRDefault="00950D40" w:rsidP="00950D40">
      <w:pPr>
        <w:contextualSpacing/>
        <w:rPr>
          <w:rFonts w:asciiTheme="minorHAnsi" w:hAnsiTheme="minorHAnsi"/>
          <w:sz w:val="20"/>
        </w:rPr>
      </w:pPr>
      <w:r w:rsidRPr="00950D40">
        <w:rPr>
          <w:rFonts w:asciiTheme="minorHAnsi" w:hAnsiTheme="minorHAnsi"/>
          <w:sz w:val="20"/>
        </w:rPr>
        <w:t>1. Assistent:</w:t>
      </w:r>
      <w:r w:rsidRPr="00950D40">
        <w:rPr>
          <w:rFonts w:asciiTheme="minorHAnsi" w:hAnsiTheme="minorHAnsi"/>
          <w:b/>
          <w:sz w:val="20"/>
        </w:rPr>
        <w:t xml:space="preserve"> </w:t>
      </w:r>
      <w:r w:rsidRPr="00950D40">
        <w:rPr>
          <w:rFonts w:asciiTheme="minorHAnsi" w:hAnsiTheme="minorHAnsi"/>
          <w:sz w:val="20"/>
        </w:rPr>
        <w:t>Segensvotum mit Handauflegung.</w:t>
      </w:r>
    </w:p>
    <w:p w14:paraId="0BFAAE9C" w14:textId="77777777" w:rsidR="00950D40" w:rsidRPr="00950D40" w:rsidRDefault="00950D40" w:rsidP="00950D40">
      <w:pPr>
        <w:contextualSpacing/>
        <w:rPr>
          <w:rFonts w:asciiTheme="minorHAnsi" w:hAnsiTheme="minorHAnsi"/>
          <w:sz w:val="20"/>
        </w:rPr>
      </w:pPr>
      <w:r w:rsidRPr="00950D40">
        <w:rPr>
          <w:rFonts w:asciiTheme="minorHAnsi" w:hAnsiTheme="minorHAnsi"/>
          <w:sz w:val="20"/>
        </w:rPr>
        <w:t>2. Assistent:</w:t>
      </w:r>
      <w:r w:rsidRPr="00950D40">
        <w:rPr>
          <w:rFonts w:asciiTheme="minorHAnsi" w:hAnsiTheme="minorHAnsi"/>
          <w:b/>
          <w:sz w:val="20"/>
        </w:rPr>
        <w:t xml:space="preserve"> </w:t>
      </w:r>
      <w:r w:rsidRPr="00950D40">
        <w:rPr>
          <w:rFonts w:asciiTheme="minorHAnsi" w:hAnsiTheme="minorHAnsi"/>
          <w:sz w:val="20"/>
        </w:rPr>
        <w:t>Segensvotum mit Handauflegung.</w:t>
      </w:r>
    </w:p>
    <w:p w14:paraId="2B0958FC" w14:textId="77777777" w:rsidR="00950D40" w:rsidRPr="00950D40" w:rsidRDefault="00950D40" w:rsidP="00950D40">
      <w:pPr>
        <w:contextualSpacing/>
        <w:rPr>
          <w:rFonts w:asciiTheme="minorHAnsi" w:hAnsiTheme="minorHAnsi"/>
          <w:i/>
          <w:sz w:val="20"/>
        </w:rPr>
      </w:pPr>
      <w:r w:rsidRPr="00950D40">
        <w:rPr>
          <w:rFonts w:asciiTheme="minorHAnsi" w:hAnsiTheme="minorHAnsi"/>
          <w:i/>
          <w:sz w:val="20"/>
        </w:rPr>
        <w:t>Der Herr segne dich. Er segne deinen Dienst an allen, die dir anbefohlen sind. Amen.</w:t>
      </w:r>
    </w:p>
    <w:p w14:paraId="20A78BDF" w14:textId="77777777" w:rsidR="00950D40" w:rsidRPr="00950D40" w:rsidRDefault="00950D40" w:rsidP="00950D40">
      <w:pPr>
        <w:rPr>
          <w:rFonts w:asciiTheme="minorHAnsi" w:hAnsiTheme="minorHAnsi"/>
          <w:sz w:val="20"/>
        </w:rPr>
      </w:pPr>
      <w:r w:rsidRPr="00950D40">
        <w:rPr>
          <w:rFonts w:asciiTheme="minorHAnsi" w:hAnsiTheme="minorHAnsi"/>
          <w:sz w:val="20"/>
        </w:rPr>
        <w:t>Der Ordinierte erhebt sich.</w:t>
      </w:r>
    </w:p>
    <w:bookmarkEnd w:id="26"/>
    <w:p w14:paraId="56ADB90F" w14:textId="77777777" w:rsidR="00950D40" w:rsidRPr="00950D40" w:rsidRDefault="00950D40" w:rsidP="00950D40">
      <w:pPr>
        <w:contextualSpacing/>
        <w:rPr>
          <w:rFonts w:asciiTheme="minorHAnsi" w:hAnsiTheme="minorHAnsi"/>
          <w:sz w:val="20"/>
        </w:rPr>
      </w:pPr>
      <w:r w:rsidRPr="00950D40">
        <w:rPr>
          <w:rFonts w:asciiTheme="minorHAnsi" w:hAnsiTheme="minorHAnsi"/>
          <w:sz w:val="20"/>
        </w:rPr>
        <w:t>Gemeinde: Lied</w:t>
      </w:r>
    </w:p>
    <w:p w14:paraId="61A1667D" w14:textId="045EBB9D" w:rsidR="00950D40" w:rsidRDefault="00950D40" w:rsidP="00950D40">
      <w:pPr>
        <w:contextualSpacing/>
        <w:rPr>
          <w:rFonts w:asciiTheme="minorHAnsi" w:hAnsiTheme="minorHAnsi"/>
          <w:sz w:val="20"/>
        </w:rPr>
      </w:pPr>
      <w:r w:rsidRPr="00950D40">
        <w:rPr>
          <w:rFonts w:asciiTheme="minorHAnsi" w:hAnsiTheme="minorHAnsi"/>
          <w:sz w:val="20"/>
        </w:rPr>
        <w:t>Währenddessen treten die Assistenten und der Ordinierte wieder vom Altar zurück. Der Gottesdienst wird nach der üblichen Ordnung mit der Predigt des Ordinierten fortgesetzt. Wo Handauflegung und Niede</w:t>
      </w:r>
      <w:r w:rsidRPr="00950D40">
        <w:rPr>
          <w:rFonts w:asciiTheme="minorHAnsi" w:hAnsiTheme="minorHAnsi"/>
          <w:sz w:val="20"/>
        </w:rPr>
        <w:t>r</w:t>
      </w:r>
      <w:r w:rsidRPr="00950D40">
        <w:rPr>
          <w:rFonts w:asciiTheme="minorHAnsi" w:hAnsiTheme="minorHAnsi"/>
          <w:sz w:val="20"/>
        </w:rPr>
        <w:t>knien nicht üblich sind, unterbleiben sie. In der Regel wirken zwei Assistenten mit. Die Mitwirkung weiterer Assi</w:t>
      </w:r>
      <w:r w:rsidRPr="00950D40">
        <w:rPr>
          <w:rFonts w:asciiTheme="minorHAnsi" w:hAnsiTheme="minorHAnsi"/>
          <w:sz w:val="20"/>
        </w:rPr>
        <w:t>s</w:t>
      </w:r>
      <w:r w:rsidRPr="00950D40">
        <w:rPr>
          <w:rFonts w:asciiTheme="minorHAnsi" w:hAnsiTheme="minorHAnsi"/>
          <w:sz w:val="20"/>
        </w:rPr>
        <w:t>tenten ist möglich. Unter diesen sollte ein nicht ordiniertes Gemeindeglied (Gemeindeältester, Kirchenvo</w:t>
      </w:r>
      <w:r w:rsidRPr="00950D40">
        <w:rPr>
          <w:rFonts w:asciiTheme="minorHAnsi" w:hAnsiTheme="minorHAnsi"/>
          <w:sz w:val="20"/>
        </w:rPr>
        <w:t>r</w:t>
      </w:r>
      <w:r w:rsidRPr="00950D40">
        <w:rPr>
          <w:rFonts w:asciiTheme="minorHAnsi" w:hAnsiTheme="minorHAnsi"/>
          <w:sz w:val="20"/>
        </w:rPr>
        <w:t>steher usw.) sein.“</w:t>
      </w:r>
    </w:p>
    <w:p w14:paraId="53BB1412" w14:textId="08DBD567" w:rsidR="00950D40" w:rsidRDefault="00950D40" w:rsidP="00950D40">
      <w:pPr>
        <w:jc w:val="center"/>
      </w:pPr>
      <w:r w:rsidRPr="00950D40">
        <w:drawing>
          <wp:inline distT="0" distB="0" distL="0" distR="0" wp14:anchorId="5548F949" wp14:editId="1218F2F2">
            <wp:extent cx="2719448" cy="2038524"/>
            <wp:effectExtent l="0" t="0" r="0" b="0"/>
            <wp:docPr id="29"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0080" cy="2038998"/>
                    </a:xfrm>
                    <a:prstGeom prst="rect">
                      <a:avLst/>
                    </a:prstGeom>
                    <a:noFill/>
                    <a:ln>
                      <a:noFill/>
                    </a:ln>
                  </pic:spPr>
                </pic:pic>
              </a:graphicData>
            </a:graphic>
          </wp:inline>
        </w:drawing>
      </w:r>
    </w:p>
    <w:p w14:paraId="0D2FDEDD" w14:textId="13B73A97" w:rsidR="00950D40" w:rsidRDefault="0083063C" w:rsidP="0083063C">
      <w:r>
        <w:t xml:space="preserve">Wer sollte ordiniert werden? </w:t>
      </w:r>
      <w:r w:rsidR="00950D40">
        <w:t xml:space="preserve">Nach </w:t>
      </w:r>
      <w:r>
        <w:t xml:space="preserve">CA XIV </w:t>
      </w:r>
      <w:r w:rsidR="00950D40">
        <w:t xml:space="preserve">gehört zum </w:t>
      </w:r>
      <w:r w:rsidRPr="00950D40">
        <w:rPr>
          <w:i/>
        </w:rPr>
        <w:t xml:space="preserve">rite vocatus </w:t>
      </w:r>
      <w:r>
        <w:t>die öffentliche, regelmäßige Ve</w:t>
      </w:r>
      <w:r>
        <w:t>r</w:t>
      </w:r>
      <w:r>
        <w:t>kündigung und Sakramentsverwaltung. Ich bin der Überzeugung, dass alle, die daran teilhaben,</w:t>
      </w:r>
      <w:r w:rsidR="00950D40">
        <w:t xml:space="preserve"> auch ordiniert werden sollten (auch wenn sie </w:t>
      </w:r>
      <w:r>
        <w:t xml:space="preserve">unterschiedliche Maße </w:t>
      </w:r>
      <w:r w:rsidR="00950D40">
        <w:t xml:space="preserve">der </w:t>
      </w:r>
      <w:r>
        <w:t>Reichweite, Ausbildung, Veran</w:t>
      </w:r>
      <w:r>
        <w:t>t</w:t>
      </w:r>
      <w:r>
        <w:t>wortung</w:t>
      </w:r>
      <w:r w:rsidR="00950D40">
        <w:t xml:space="preserve"> haben)</w:t>
      </w:r>
      <w:r>
        <w:t>. Die Ordination gehört zum Pfarrberuf, aber nicht nur Pfarrer sind Ord</w:t>
      </w:r>
      <w:r>
        <w:t>i</w:t>
      </w:r>
      <w:r>
        <w:t>nierte.</w:t>
      </w:r>
      <w:r>
        <w:rPr>
          <w:rStyle w:val="Funotenzeichen"/>
        </w:rPr>
        <w:footnoteReference w:id="24"/>
      </w:r>
      <w:r>
        <w:t xml:space="preserve"> </w:t>
      </w:r>
    </w:p>
    <w:p w14:paraId="2B5A4A60" w14:textId="77777777" w:rsidR="00B476C4" w:rsidRDefault="00B476C4">
      <w:pPr>
        <w:spacing w:after="0" w:line="240" w:lineRule="auto"/>
        <w:rPr>
          <w:rFonts w:eastAsia="Times New Roman"/>
          <w:b/>
          <w:bCs/>
          <w:color w:val="365F91"/>
          <w:sz w:val="28"/>
          <w:szCs w:val="28"/>
        </w:rPr>
      </w:pPr>
      <w:r>
        <w:br w:type="page"/>
      </w:r>
    </w:p>
    <w:p w14:paraId="41F1A717" w14:textId="68088EC7" w:rsidR="0083063C" w:rsidRDefault="0083063C" w:rsidP="009D30BA">
      <w:pPr>
        <w:pStyle w:val="berschrift1"/>
      </w:pPr>
      <w:r>
        <w:t>Ein kleiner Impuls zur geistlichen Leitung</w:t>
      </w:r>
      <w:r w:rsidR="009D30BA">
        <w:t xml:space="preserve">: </w:t>
      </w:r>
      <w:r>
        <w:t>Work-Life-Balance</w:t>
      </w:r>
    </w:p>
    <w:p w14:paraId="11380DC3" w14:textId="5BC1AEAD" w:rsidR="007A082A" w:rsidRDefault="007A082A" w:rsidP="00B476C4">
      <w:pPr>
        <w:jc w:val="center"/>
      </w:pPr>
      <w:r w:rsidRPr="007A082A">
        <w:rPr>
          <w:noProof/>
          <w:lang w:eastAsia="de-DE"/>
        </w:rPr>
        <w:drawing>
          <wp:inline distT="0" distB="0" distL="0" distR="0" wp14:anchorId="58C5E760" wp14:editId="47C8F067">
            <wp:extent cx="3514858" cy="2634772"/>
            <wp:effectExtent l="0" t="0" r="0" b="6985"/>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15565" cy="2635302"/>
                    </a:xfrm>
                    <a:prstGeom prst="rect">
                      <a:avLst/>
                    </a:prstGeom>
                    <a:noFill/>
                    <a:ln>
                      <a:noFill/>
                    </a:ln>
                  </pic:spPr>
                </pic:pic>
              </a:graphicData>
            </a:graphic>
          </wp:inline>
        </w:drawing>
      </w:r>
      <w:r w:rsidRPr="007A082A">
        <w:rPr>
          <w:noProof/>
          <w:lang w:eastAsia="de-DE"/>
        </w:rPr>
        <w:drawing>
          <wp:inline distT="0" distB="0" distL="0" distR="0" wp14:anchorId="63BAE423" wp14:editId="55F0254F">
            <wp:extent cx="3153384" cy="2363808"/>
            <wp:effectExtent l="0" t="0" r="0" b="0"/>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54879" cy="2364929"/>
                    </a:xfrm>
                    <a:prstGeom prst="rect">
                      <a:avLst/>
                    </a:prstGeom>
                    <a:noFill/>
                    <a:ln>
                      <a:noFill/>
                    </a:ln>
                  </pic:spPr>
                </pic:pic>
              </a:graphicData>
            </a:graphic>
          </wp:inline>
        </w:drawing>
      </w:r>
      <w:r w:rsidRPr="007A082A">
        <w:rPr>
          <w:noProof/>
          <w:lang w:eastAsia="de-DE"/>
        </w:rPr>
        <w:drawing>
          <wp:inline distT="0" distB="0" distL="0" distR="0" wp14:anchorId="4B6F4BD3" wp14:editId="69B49A7F">
            <wp:extent cx="3212411" cy="2408054"/>
            <wp:effectExtent l="0" t="0" r="0" b="5080"/>
            <wp:docPr id="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3496" cy="2408868"/>
                    </a:xfrm>
                    <a:prstGeom prst="rect">
                      <a:avLst/>
                    </a:prstGeom>
                    <a:noFill/>
                    <a:ln>
                      <a:noFill/>
                    </a:ln>
                  </pic:spPr>
                </pic:pic>
              </a:graphicData>
            </a:graphic>
          </wp:inline>
        </w:drawing>
      </w:r>
      <w:r w:rsidRPr="007A082A">
        <w:rPr>
          <w:noProof/>
          <w:lang w:eastAsia="de-DE"/>
        </w:rPr>
        <w:drawing>
          <wp:inline distT="0" distB="0" distL="0" distR="0" wp14:anchorId="4D7E52F0" wp14:editId="1B66AC03">
            <wp:extent cx="2678042" cy="2007486"/>
            <wp:effectExtent l="0" t="0" r="0" b="0"/>
            <wp:docPr id="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9355" cy="2008470"/>
                    </a:xfrm>
                    <a:prstGeom prst="rect">
                      <a:avLst/>
                    </a:prstGeom>
                    <a:noFill/>
                    <a:ln>
                      <a:noFill/>
                    </a:ln>
                  </pic:spPr>
                </pic:pic>
              </a:graphicData>
            </a:graphic>
          </wp:inline>
        </w:drawing>
      </w:r>
      <w:r w:rsidRPr="007A082A">
        <w:rPr>
          <w:noProof/>
          <w:lang w:eastAsia="de-DE"/>
        </w:rPr>
        <w:drawing>
          <wp:inline distT="0" distB="0" distL="0" distR="0" wp14:anchorId="78A2228E" wp14:editId="7051449F">
            <wp:extent cx="3310732" cy="2481756"/>
            <wp:effectExtent l="0" t="0" r="0" b="7620"/>
            <wp:docPr id="10"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10955" cy="2481923"/>
                    </a:xfrm>
                    <a:prstGeom prst="rect">
                      <a:avLst/>
                    </a:prstGeom>
                    <a:noFill/>
                    <a:ln>
                      <a:noFill/>
                    </a:ln>
                  </pic:spPr>
                </pic:pic>
              </a:graphicData>
            </a:graphic>
          </wp:inline>
        </w:drawing>
      </w:r>
    </w:p>
    <w:p w14:paraId="69283351" w14:textId="02A000F8" w:rsidR="0083063C" w:rsidRDefault="0083063C" w:rsidP="007A082A">
      <w:pPr>
        <w:pStyle w:val="Listenabsatz"/>
        <w:numPr>
          <w:ilvl w:val="0"/>
          <w:numId w:val="0"/>
        </w:numPr>
        <w:spacing w:after="200"/>
        <w:ind w:left="720"/>
      </w:pPr>
    </w:p>
    <w:p w14:paraId="5097E7C2" w14:textId="32B18819" w:rsidR="00B476C4" w:rsidRPr="00B476C4" w:rsidRDefault="00B476C4" w:rsidP="00B476C4">
      <w:pPr>
        <w:pStyle w:val="berschrift2"/>
        <w:rPr>
          <w:rFonts w:asciiTheme="minorHAnsi" w:hAnsiTheme="minorHAnsi"/>
        </w:rPr>
      </w:pPr>
      <w:r w:rsidRPr="00B476C4">
        <w:rPr>
          <w:rFonts w:asciiTheme="minorHAnsi" w:hAnsiTheme="minorHAnsi"/>
        </w:rPr>
        <w:t>Literatur</w:t>
      </w:r>
    </w:p>
    <w:p w14:paraId="6BE8AD50" w14:textId="77777777" w:rsidR="00950D40" w:rsidRPr="006655B6" w:rsidRDefault="0083063C" w:rsidP="006655B6">
      <w:pPr>
        <w:pStyle w:val="EndNoteBibliography"/>
        <w:spacing w:after="0"/>
        <w:ind w:left="284" w:hanging="284"/>
        <w:rPr>
          <w:rFonts w:asciiTheme="minorHAnsi" w:hAnsiTheme="minorHAnsi"/>
          <w:noProof/>
          <w:sz w:val="21"/>
          <w:szCs w:val="21"/>
        </w:rPr>
      </w:pPr>
      <w:r w:rsidRPr="006655B6">
        <w:rPr>
          <w:rFonts w:asciiTheme="minorHAnsi" w:eastAsiaTheme="majorEastAsia" w:hAnsiTheme="minorHAnsi" w:cstheme="majorBidi"/>
          <w:b/>
          <w:bCs/>
          <w:noProof/>
          <w:color w:val="4F81BD" w:themeColor="accent1"/>
          <w:sz w:val="21"/>
          <w:szCs w:val="21"/>
          <w:lang w:val="de-DE"/>
        </w:rPr>
        <w:fldChar w:fldCharType="begin"/>
      </w:r>
      <w:r w:rsidRPr="006655B6">
        <w:rPr>
          <w:rFonts w:asciiTheme="minorHAnsi" w:hAnsiTheme="minorHAnsi"/>
          <w:sz w:val="21"/>
          <w:szCs w:val="21"/>
        </w:rPr>
        <w:instrText xml:space="preserve"> ADDIN EN.REFLIST </w:instrText>
      </w:r>
      <w:r w:rsidRPr="006655B6">
        <w:rPr>
          <w:rFonts w:asciiTheme="minorHAnsi" w:eastAsiaTheme="majorEastAsia" w:hAnsiTheme="minorHAnsi" w:cstheme="majorBidi"/>
          <w:b/>
          <w:bCs/>
          <w:noProof/>
          <w:color w:val="4F81BD" w:themeColor="accent1"/>
          <w:sz w:val="21"/>
          <w:szCs w:val="21"/>
          <w:lang w:val="de-DE"/>
        </w:rPr>
        <w:fldChar w:fldCharType="separate"/>
      </w:r>
      <w:r w:rsidR="00950D40" w:rsidRPr="006655B6">
        <w:rPr>
          <w:rFonts w:asciiTheme="minorHAnsi" w:hAnsiTheme="minorHAnsi"/>
          <w:noProof/>
          <w:sz w:val="21"/>
          <w:szCs w:val="21"/>
        </w:rPr>
        <w:t>Bobert-Stützel, Sabine: Dietrich Bonhoeffers Pastoraltheologie, Gütersloh 1995.</w:t>
      </w:r>
    </w:p>
    <w:p w14:paraId="45909FB0" w14:textId="77777777" w:rsidR="00950D40" w:rsidRPr="006655B6" w:rsidRDefault="00950D40" w:rsidP="006655B6">
      <w:pPr>
        <w:pStyle w:val="EndNoteBibliography"/>
        <w:spacing w:after="0"/>
        <w:ind w:left="284" w:hanging="284"/>
        <w:rPr>
          <w:rFonts w:asciiTheme="minorHAnsi" w:hAnsiTheme="minorHAnsi"/>
          <w:noProof/>
          <w:sz w:val="21"/>
          <w:szCs w:val="21"/>
        </w:rPr>
      </w:pPr>
      <w:r w:rsidRPr="006655B6">
        <w:rPr>
          <w:rFonts w:asciiTheme="minorHAnsi" w:hAnsiTheme="minorHAnsi"/>
          <w:noProof/>
          <w:sz w:val="21"/>
          <w:szCs w:val="21"/>
        </w:rPr>
        <w:t>Bonhoeffer, Dietrich: Illegale Theologenausbildung. Finkenwalde 1935-1937. Herausgegeben von Otto Dudzus und Jürgen Henkys in Zusammenarbeit mit Sabine Bobert-Stützel, Dirk Schulz und Ilse Tödt, München 1996.</w:t>
      </w:r>
    </w:p>
    <w:p w14:paraId="508DE76E" w14:textId="77777777" w:rsidR="00950D40" w:rsidRPr="006655B6" w:rsidRDefault="00950D40" w:rsidP="006655B6">
      <w:pPr>
        <w:pStyle w:val="EndNoteBibliography"/>
        <w:spacing w:after="0"/>
        <w:ind w:left="284" w:hanging="284"/>
        <w:rPr>
          <w:rFonts w:asciiTheme="minorHAnsi" w:hAnsiTheme="minorHAnsi"/>
          <w:noProof/>
          <w:sz w:val="21"/>
          <w:szCs w:val="21"/>
        </w:rPr>
      </w:pPr>
      <w:r w:rsidRPr="006655B6">
        <w:rPr>
          <w:rFonts w:asciiTheme="minorHAnsi" w:hAnsiTheme="minorHAnsi"/>
          <w:noProof/>
          <w:sz w:val="21"/>
          <w:szCs w:val="21"/>
        </w:rPr>
        <w:t>Busch, Johannes: Stille Gespräche. Seelsorge für Mitarbeiter, Wuppertal 1957.</w:t>
      </w:r>
    </w:p>
    <w:p w14:paraId="3B1844AB" w14:textId="77777777" w:rsidR="00950D40" w:rsidRPr="006655B6" w:rsidRDefault="00950D40" w:rsidP="006655B6">
      <w:pPr>
        <w:pStyle w:val="EndNoteBibliography"/>
        <w:spacing w:after="0"/>
        <w:ind w:left="284" w:hanging="284"/>
        <w:rPr>
          <w:rFonts w:asciiTheme="minorHAnsi" w:hAnsiTheme="minorHAnsi"/>
          <w:noProof/>
          <w:sz w:val="21"/>
          <w:szCs w:val="21"/>
        </w:rPr>
      </w:pPr>
      <w:r w:rsidRPr="006655B6">
        <w:rPr>
          <w:rFonts w:asciiTheme="minorHAnsi" w:hAnsiTheme="minorHAnsi"/>
          <w:noProof/>
          <w:sz w:val="21"/>
          <w:szCs w:val="21"/>
        </w:rPr>
        <w:t>EKU, Der Rat der (Hg.): Gottesdienstordnungen für Ordination, Einführung, Bevollmächtigung und Vorstellung (Agende für die evangelische Kirche der Union Bielefeld 1979.</w:t>
      </w:r>
    </w:p>
    <w:p w14:paraId="37D0C5A8" w14:textId="77777777" w:rsidR="00950D40" w:rsidRPr="0004358C" w:rsidRDefault="00950D40" w:rsidP="006655B6">
      <w:pPr>
        <w:pStyle w:val="EndNoteBibliography"/>
        <w:spacing w:after="0"/>
        <w:ind w:left="284" w:hanging="284"/>
        <w:rPr>
          <w:rFonts w:asciiTheme="minorHAnsi" w:hAnsiTheme="minorHAnsi"/>
          <w:b/>
          <w:noProof/>
          <w:sz w:val="21"/>
          <w:szCs w:val="21"/>
        </w:rPr>
      </w:pPr>
      <w:bookmarkStart w:id="27" w:name="_GoBack"/>
      <w:r w:rsidRPr="0004358C">
        <w:rPr>
          <w:rFonts w:asciiTheme="minorHAnsi" w:hAnsiTheme="minorHAnsi"/>
          <w:b/>
          <w:noProof/>
          <w:sz w:val="21"/>
          <w:szCs w:val="21"/>
        </w:rPr>
        <w:t>Finney, John: To Germany with Love. Die Evangelische Kirche in Deutschland aus der Sicht eines Anglikaners, Neukirchen-Vluyn 2011.</w:t>
      </w:r>
    </w:p>
    <w:p w14:paraId="09DF92FA" w14:textId="77777777" w:rsidR="00950D40" w:rsidRPr="0004358C" w:rsidRDefault="00950D40" w:rsidP="006655B6">
      <w:pPr>
        <w:pStyle w:val="EndNoteBibliography"/>
        <w:spacing w:after="0"/>
        <w:ind w:left="284" w:hanging="284"/>
        <w:rPr>
          <w:rFonts w:asciiTheme="minorHAnsi" w:hAnsiTheme="minorHAnsi"/>
          <w:b/>
          <w:noProof/>
          <w:sz w:val="21"/>
          <w:szCs w:val="21"/>
        </w:rPr>
      </w:pPr>
      <w:r w:rsidRPr="0004358C">
        <w:rPr>
          <w:rFonts w:asciiTheme="minorHAnsi" w:hAnsiTheme="minorHAnsi"/>
          <w:b/>
          <w:noProof/>
          <w:sz w:val="21"/>
          <w:szCs w:val="21"/>
        </w:rPr>
        <w:t>Grethlein, Christian: Pfarrer - ein theologischer Beruf, Frankfurt/M. 2009.</w:t>
      </w:r>
    </w:p>
    <w:p w14:paraId="36E481E6" w14:textId="77777777" w:rsidR="00950D40" w:rsidRPr="0004358C" w:rsidRDefault="00950D40" w:rsidP="006655B6">
      <w:pPr>
        <w:pStyle w:val="EndNoteBibliography"/>
        <w:spacing w:after="0"/>
        <w:ind w:left="284" w:hanging="284"/>
        <w:rPr>
          <w:rFonts w:asciiTheme="minorHAnsi" w:hAnsiTheme="minorHAnsi"/>
          <w:b/>
          <w:noProof/>
          <w:sz w:val="21"/>
          <w:szCs w:val="21"/>
        </w:rPr>
      </w:pPr>
      <w:r w:rsidRPr="0004358C">
        <w:rPr>
          <w:rFonts w:asciiTheme="minorHAnsi" w:hAnsiTheme="minorHAnsi"/>
          <w:b/>
          <w:noProof/>
          <w:sz w:val="21"/>
          <w:szCs w:val="21"/>
        </w:rPr>
        <w:t>Klessmann, Michael: Das Pfarramt. Einführung in Grundfragen der Pastoraltheologie, Neukirchen-Vluyn 2012.</w:t>
      </w:r>
    </w:p>
    <w:bookmarkEnd w:id="27"/>
    <w:p w14:paraId="0CCAAC70" w14:textId="77777777" w:rsidR="00950D40" w:rsidRPr="006655B6" w:rsidRDefault="00950D40" w:rsidP="006655B6">
      <w:pPr>
        <w:pStyle w:val="EndNoteBibliography"/>
        <w:spacing w:after="0"/>
        <w:ind w:left="284" w:hanging="284"/>
        <w:rPr>
          <w:rFonts w:asciiTheme="minorHAnsi" w:hAnsiTheme="minorHAnsi"/>
          <w:noProof/>
          <w:sz w:val="21"/>
          <w:szCs w:val="21"/>
        </w:rPr>
      </w:pPr>
      <w:r w:rsidRPr="006655B6">
        <w:rPr>
          <w:rFonts w:asciiTheme="minorHAnsi" w:hAnsiTheme="minorHAnsi"/>
          <w:noProof/>
          <w:sz w:val="21"/>
          <w:szCs w:val="21"/>
        </w:rPr>
        <w:t>Lohse, Eduard: Kleine evangelische Pastoralethik, Göttingen 1985.</w:t>
      </w:r>
    </w:p>
    <w:p w14:paraId="53A4C812" w14:textId="77777777" w:rsidR="00950D40" w:rsidRPr="006655B6" w:rsidRDefault="00950D40" w:rsidP="006655B6">
      <w:pPr>
        <w:pStyle w:val="EndNoteBibliography"/>
        <w:spacing w:after="0"/>
        <w:ind w:left="284" w:hanging="284"/>
        <w:rPr>
          <w:rFonts w:asciiTheme="minorHAnsi" w:hAnsiTheme="minorHAnsi"/>
          <w:noProof/>
          <w:sz w:val="21"/>
          <w:szCs w:val="21"/>
        </w:rPr>
      </w:pPr>
      <w:r w:rsidRPr="006655B6">
        <w:rPr>
          <w:rFonts w:asciiTheme="minorHAnsi" w:hAnsiTheme="minorHAnsi"/>
          <w:noProof/>
          <w:sz w:val="21"/>
          <w:szCs w:val="21"/>
        </w:rPr>
        <w:t>Metaxas, Eric: Bonhoeffer - Pastor, Agent, Märtyrer und Prophet, Holzgerlingen 2011.</w:t>
      </w:r>
    </w:p>
    <w:p w14:paraId="6B904C60" w14:textId="77777777" w:rsidR="00950D40" w:rsidRPr="006655B6" w:rsidRDefault="00950D40" w:rsidP="006655B6">
      <w:pPr>
        <w:pStyle w:val="EndNoteBibliography"/>
        <w:spacing w:after="0"/>
        <w:ind w:left="284" w:hanging="284"/>
        <w:rPr>
          <w:rFonts w:asciiTheme="minorHAnsi" w:hAnsiTheme="minorHAnsi"/>
          <w:noProof/>
          <w:sz w:val="21"/>
          <w:szCs w:val="21"/>
        </w:rPr>
      </w:pPr>
      <w:r w:rsidRPr="006655B6">
        <w:rPr>
          <w:rFonts w:asciiTheme="minorHAnsi" w:hAnsiTheme="minorHAnsi"/>
          <w:noProof/>
          <w:sz w:val="21"/>
          <w:szCs w:val="21"/>
        </w:rPr>
        <w:t>Morgenthaler, Christoph: Systemische Seelsorge. Impulse der Familien- und Systemtherapie für die kirchliche Praxis, Stuttgart 4. Aufl. 2005.</w:t>
      </w:r>
    </w:p>
    <w:p w14:paraId="6F3845F8" w14:textId="77777777" w:rsidR="00950D40" w:rsidRPr="006655B6" w:rsidRDefault="00950D40" w:rsidP="006655B6">
      <w:pPr>
        <w:pStyle w:val="EndNoteBibliography"/>
        <w:spacing w:after="0"/>
        <w:ind w:left="284" w:hanging="284"/>
        <w:rPr>
          <w:rFonts w:asciiTheme="minorHAnsi" w:hAnsiTheme="minorHAnsi"/>
          <w:noProof/>
          <w:sz w:val="21"/>
          <w:szCs w:val="21"/>
        </w:rPr>
      </w:pPr>
      <w:r w:rsidRPr="006655B6">
        <w:rPr>
          <w:rFonts w:asciiTheme="minorHAnsi" w:hAnsiTheme="minorHAnsi"/>
          <w:noProof/>
          <w:sz w:val="21"/>
          <w:szCs w:val="21"/>
        </w:rPr>
        <w:t>Schneider, Nikolaus and Lehnert, Volker A.: Berufen - wozu? Zur gegenwärtigen Diskussion um das Pfarrbild in der Evangelischen Kirche, Neukirchen-Vluyn 2009.</w:t>
      </w:r>
    </w:p>
    <w:p w14:paraId="4875DB4E" w14:textId="77777777" w:rsidR="00950D40" w:rsidRPr="006655B6" w:rsidRDefault="00950D40" w:rsidP="006655B6">
      <w:pPr>
        <w:pStyle w:val="EndNoteBibliography"/>
        <w:spacing w:after="0"/>
        <w:ind w:left="284" w:hanging="284"/>
        <w:rPr>
          <w:rFonts w:asciiTheme="minorHAnsi" w:hAnsiTheme="minorHAnsi"/>
          <w:noProof/>
          <w:sz w:val="21"/>
          <w:szCs w:val="21"/>
        </w:rPr>
      </w:pPr>
      <w:r w:rsidRPr="006655B6">
        <w:rPr>
          <w:rFonts w:asciiTheme="minorHAnsi" w:hAnsiTheme="minorHAnsi"/>
          <w:noProof/>
          <w:sz w:val="21"/>
          <w:szCs w:val="21"/>
        </w:rPr>
        <w:t>Schneider-Harpprecht, Christoph: Die Person des Seelsorgers als Gegenstand der Seelsorge, in: Wilfried Engemann (Hg.): Handbuch der Seelsorge. Grundlagen und Profile, Leipzig 2007, 106-127.</w:t>
      </w:r>
    </w:p>
    <w:p w14:paraId="15D87FDB" w14:textId="77777777" w:rsidR="00950D40" w:rsidRPr="006655B6" w:rsidRDefault="00950D40" w:rsidP="006655B6">
      <w:pPr>
        <w:pStyle w:val="EndNoteBibliography"/>
        <w:spacing w:after="0"/>
        <w:ind w:left="284" w:hanging="284"/>
        <w:rPr>
          <w:rFonts w:asciiTheme="minorHAnsi" w:hAnsiTheme="minorHAnsi"/>
          <w:noProof/>
          <w:sz w:val="21"/>
          <w:szCs w:val="21"/>
        </w:rPr>
      </w:pPr>
      <w:r w:rsidRPr="006655B6">
        <w:rPr>
          <w:rFonts w:asciiTheme="minorHAnsi" w:hAnsiTheme="minorHAnsi"/>
          <w:noProof/>
          <w:sz w:val="21"/>
          <w:szCs w:val="21"/>
        </w:rPr>
        <w:t>Winkler, Eberhard and Kretzschmar, Gottfried: Der Aufbau der Kirche zum Dienst, in: Heinrich Ammer U.A. (Hg.): Handbuch der Praktischen Theologie, Berlin 1975, 133-227.</w:t>
      </w:r>
    </w:p>
    <w:p w14:paraId="0AE59F6D" w14:textId="4CE1B29A" w:rsidR="00ED1175" w:rsidRDefault="00950D40" w:rsidP="006655B6">
      <w:pPr>
        <w:pStyle w:val="EndNoteBibliography"/>
        <w:ind w:left="284" w:hanging="284"/>
      </w:pPr>
      <w:r w:rsidRPr="006655B6">
        <w:rPr>
          <w:rFonts w:asciiTheme="minorHAnsi" w:hAnsiTheme="minorHAnsi"/>
          <w:noProof/>
          <w:sz w:val="21"/>
          <w:szCs w:val="21"/>
        </w:rPr>
        <w:t>Zulehner, Paul M. and Brandner, Josef: "Meine Seele dürstet nach dir" (Psalm 63,2). GottesPastoral, Ostfildern 2002.</w:t>
      </w:r>
      <w:r w:rsidR="0083063C" w:rsidRPr="006655B6">
        <w:rPr>
          <w:rFonts w:asciiTheme="minorHAnsi" w:hAnsiTheme="minorHAnsi"/>
          <w:sz w:val="21"/>
          <w:szCs w:val="21"/>
        </w:rPr>
        <w:fldChar w:fldCharType="end"/>
      </w:r>
      <w:bookmarkEnd w:id="1"/>
    </w:p>
    <w:sectPr w:rsidR="00ED1175" w:rsidSect="001C2713">
      <w:headerReference w:type="default" r:id="rId29"/>
      <w:footerReference w:type="even" r:id="rId30"/>
      <w:footerReference w:type="default" r:id="rId31"/>
      <w:pgSz w:w="11906" w:h="16838"/>
      <w:pgMar w:top="1417" w:right="1417" w:bottom="1134" w:left="1417" w:header="340" w:footer="45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84BD1E" w14:textId="77777777" w:rsidR="00950D40" w:rsidRDefault="00950D40" w:rsidP="000D11E1">
      <w:pPr>
        <w:spacing w:after="0" w:line="240" w:lineRule="auto"/>
      </w:pPr>
      <w:r>
        <w:separator/>
      </w:r>
    </w:p>
  </w:endnote>
  <w:endnote w:type="continuationSeparator" w:id="0">
    <w:p w14:paraId="3FB0AC0D" w14:textId="77777777" w:rsidR="00950D40" w:rsidRDefault="00950D40" w:rsidP="000D1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Tms Rmn">
    <w:panose1 w:val="00000000000000000000"/>
    <w:charset w:val="4D"/>
    <w:family w:val="roman"/>
    <w:notTrueType/>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Eurostar">
    <w:altName w:val="Cambria"/>
    <w:charset w:val="00"/>
    <w:family w:val="swiss"/>
    <w:pitch w:val="variable"/>
    <w:sig w:usb0="00000087" w:usb1="00000000" w:usb2="00000000" w:usb3="00000000" w:csb0="0000009B"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Modern No. 20">
    <w:panose1 w:val="02070704070505020303"/>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Optimum">
    <w:altName w:val="Cambria"/>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Baskerville Old Face">
    <w:panose1 w:val="02020602080505020303"/>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287" w:usb1="00000800" w:usb2="00000000" w:usb3="00000000" w:csb0="0000009F" w:csb1="00000000"/>
  </w:font>
  <w:font w:name="Garamond">
    <w:panose1 w:val="02020404030301010803"/>
    <w:charset w:val="00"/>
    <w:family w:val="auto"/>
    <w:pitch w:val="variable"/>
    <w:sig w:usb0="00000003" w:usb1="00000000" w:usb2="00000000" w:usb3="00000000" w:csb0="00000001" w:csb1="00000000"/>
  </w:font>
  <w:font w:name="Times-Roman">
    <w:altName w:val="Times"/>
    <w:charset w:val="00"/>
    <w:family w:val="auto"/>
    <w:pitch w:val="variable"/>
  </w:font>
  <w:font w:name="Times New Roman Standard">
    <w:altName w:val="Courier New"/>
    <w:panose1 w:val="00000000000000000000"/>
    <w:charset w:val="00"/>
    <w:family w:val="swiss"/>
    <w:notTrueType/>
    <w:pitch w:val="default"/>
  </w:font>
  <w:font w:name="Trebuchet MS">
    <w:panose1 w:val="020B0603020202020204"/>
    <w:charset w:val="00"/>
    <w:family w:val="auto"/>
    <w:pitch w:val="variable"/>
    <w:sig w:usb0="00000287" w:usb1="00000000" w:usb2="00000000" w:usb3="00000000" w:csb0="0000009F" w:csb1="00000000"/>
  </w:font>
  <w:font w:name="Georgia">
    <w:panose1 w:val="02040502050405020303"/>
    <w:charset w:val="00"/>
    <w:family w:val="auto"/>
    <w:pitch w:val="variable"/>
    <w:sig w:usb0="00000287" w:usb1="00000000" w:usb2="00000000" w:usb3="00000000" w:csb0="0000009F" w:csb1="00000000"/>
  </w:font>
  <w:font w:name="Frutiger 55 Roman">
    <w:altName w:val="Cambri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1D671" w14:textId="77777777" w:rsidR="00950D40" w:rsidRDefault="00950D40" w:rsidP="00E61F5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4FC8684" w14:textId="77777777" w:rsidR="00950D40" w:rsidRDefault="00950D40" w:rsidP="0022019D">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CB86F" w14:textId="77777777" w:rsidR="00950D40" w:rsidRPr="00496B32" w:rsidRDefault="00950D40" w:rsidP="0022019D">
    <w:pPr>
      <w:pStyle w:val="Fuzeile"/>
      <w:ind w:right="360"/>
      <w:jc w:val="right"/>
      <w:rPr>
        <w:sz w:val="20"/>
        <w:szCs w:val="20"/>
      </w:rPr>
    </w:pPr>
    <w:r>
      <w:fldChar w:fldCharType="begin"/>
    </w:r>
    <w:r>
      <w:instrText xml:space="preserve"> PAGE  \* MERGEFORMAT </w:instrText>
    </w:r>
    <w:r>
      <w:fldChar w:fldCharType="separate"/>
    </w:r>
    <w:r w:rsidR="0004358C" w:rsidRPr="0004358C">
      <w:rPr>
        <w:rStyle w:val="Seitenzahl"/>
        <w:noProof/>
      </w:rPr>
      <w:t>1</w:t>
    </w:r>
    <w:r>
      <w:rPr>
        <w:rStyle w:val="Seitenzahl"/>
        <w:noProof/>
      </w:rPr>
      <w:fldChar w:fldCharType="end"/>
    </w:r>
    <w:r>
      <w:rPr>
        <w:noProof/>
        <w:sz w:val="20"/>
        <w:szCs w:val="20"/>
        <w:lang w:eastAsia="de-DE"/>
      </w:rPr>
      <mc:AlternateContent>
        <mc:Choice Requires="wpg">
          <w:drawing>
            <wp:anchor distT="0" distB="0" distL="114300" distR="114300" simplePos="0" relativeHeight="251659776" behindDoc="0" locked="0" layoutInCell="1" allowOverlap="1" wp14:anchorId="66F1FCC5" wp14:editId="6C7B05A1">
              <wp:simplePos x="0" y="0"/>
              <wp:positionH relativeFrom="column">
                <wp:posOffset>5369560</wp:posOffset>
              </wp:positionH>
              <wp:positionV relativeFrom="paragraph">
                <wp:posOffset>-38100</wp:posOffset>
              </wp:positionV>
              <wp:extent cx="495300" cy="481965"/>
              <wp:effectExtent l="3810" t="6350" r="9525" b="635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flipH="1" flipV="1">
                        <a:off x="0" y="0"/>
                        <a:ext cx="495300" cy="481965"/>
                        <a:chOff x="8754" y="11945"/>
                        <a:chExt cx="2880" cy="2859"/>
                      </a:xfrm>
                    </wpg:grpSpPr>
                    <wps:wsp>
                      <wps:cNvPr id="3" name="Rectangle 12"/>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5" name="Rectangle 13"/>
                      <wps:cNvSpPr>
                        <a:spLocks noChangeArrowheads="1"/>
                      </wps:cNvSpPr>
                      <wps:spPr bwMode="auto">
                        <a:xfrm flipH="1">
                          <a:off x="10194" y="13364"/>
                          <a:ext cx="1440" cy="1440"/>
                        </a:xfrm>
                        <a:prstGeom prst="rect">
                          <a:avLst/>
                        </a:prstGeom>
                        <a:solidFill>
                          <a:srgbClr val="AF2B2B"/>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19" name="Rectangle 14"/>
                      <wps:cNvSpPr>
                        <a:spLocks noChangeArrowheads="1"/>
                      </wps:cNvSpPr>
                      <wps:spPr bwMode="auto">
                        <a:xfrm flipH="1">
                          <a:off x="8754" y="13364"/>
                          <a:ext cx="1440" cy="1440"/>
                        </a:xfrm>
                        <a:prstGeom prst="rect">
                          <a:avLst/>
                        </a:prstGeom>
                        <a:solidFill>
                          <a:srgbClr val="548DD4">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422.8pt;margin-top:-2.95pt;width:39pt;height:37.95pt;rotation:-90;flip:x y;z-index:251659776" coordorigin="8754,11945" coordsize="2880,28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">
              <v:rect id="Rectangle 12" o:spid="_x0000_s1027" style="position:absolute;left:10194;top:11945;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E4KOwwAA&#10;ANoAAAAPAAAAZHJzL2Rvd25yZXYueG1sRI9Ba8JAFITvhf6H5RV6KbpRobQxGymiVOhJ00tvz+wz&#10;G5p9G3Y3Gv+9KxR6HGbmG6ZYjbYTZ/KhdaxgNs1AENdOt9wo+K62kzcQISJr7ByTgisFWJWPDwXm&#10;2l14T+dDbESCcMhRgYmxz6UMtSGLYep64uSdnLcYk/SN1B4vCW47Oc+yV2mx5bRgsKe1ofr3MFgF&#10;R+/l+95UYVvtNvT5I4fha3xR6vlp/FiCiDTG//Bfe6cVLOB+Jd0AW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E4KOwwAAANoAAAAPAAAAAAAAAAAAAAAAAJcCAABkcnMvZG93&#10;bnJldi54bWxQSwUGAAAAAAQABAD1AAAAhwMAAAAA&#10;" fillcolor="#bfbfbf" strokecolor="white" strokeweight="1pt">
                <v:fill opacity="32896f"/>
                <v:shadow color="#d8d8d8" opacity="49150f" offset="3pt,3pt"/>
              </v:rect>
              <v:rect id="Rectangle 13" o:spid="_x0000_s1028" style="position:absolute;left:1019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SwhhwgAA&#10;ANoAAAAPAAAAZHJzL2Rvd25yZXYueG1sRI/BasMwEETvhfyD2EBujZyC2+BGNiVgSAg51G3ui7W1&#10;Ra2VsVTbyddHhUKPw8y8YXbFbDsx0uCNYwWbdQKCuHbacKPg86N83ILwAVlj55gUXMlDkS8edphp&#10;N/E7jVVoRISwz1BBG0KfSenrliz6teuJo/flBoshyqGResApwm0nn5LkWVo0HBda7GnfUv1d/VgF&#10;/XTB87GaTDmfXm6lGU2anq9KrZbz2yuIQHP4D/+1D1pBCr9X4g2Q+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NLCGHCAAAA2gAAAA8AAAAAAAAAAAAAAAAAlwIAAGRycy9kb3du&#10;cmV2LnhtbFBLBQYAAAAABAAEAPUAAACGAwAAAAA=&#10;" fillcolor="#af2b2b" strokecolor="white" strokeweight="1pt">
                <v:shadow color="#d8d8d8" opacity="49150f" offset="3pt,3pt"/>
              </v:rect>
              <v:rect id="Rectangle 14" o:spid="_x0000_s1029" style="position:absolute;left:875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7hd+xAAA&#10;ANoAAAAPAAAAZHJzL2Rvd25yZXYueG1sRI/NasMwEITvhbyD2EBujeweTOtECUmg0Nxqt4Xktlgb&#10;27G1Mpbqn7evCoUeh5n5htnuJ9OKgXpXW1YQryMQxIXVNZcKPj9eH59BOI+ssbVMCmZysN8tHraY&#10;ajtyRkPuSxEg7FJUUHnfpVK6oiKDbm074uDdbG/QB9mXUvc4Brhp5VMUJdJgzWGhwo5OFRVN/m0U&#10;XO9FEsdNNpzb5v14uODLfPnySq2W02EDwtPk/8N/7TetIIHfK+EGyN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u4XfsQAAADaAAAADwAAAAAAAAAAAAAAAACXAgAAZHJzL2Rv&#10;d25yZXYueG1sUEsFBgAAAAAEAAQA9QAAAIgDAAAAAA==&#10;" fillcolor="#548dd4" strokecolor="white" strokeweight="1pt">
                <v:fill opacity="32896f"/>
                <v:shadow color="#d8d8d8" opacity="49150f" offset="3pt,3pt"/>
              </v:rect>
            </v:group>
          </w:pict>
        </mc:Fallback>
      </mc:AlternateContent>
    </w:r>
  </w:p>
  <w:p w14:paraId="15EC6D0B" w14:textId="0D2DAE24" w:rsidR="00950D40" w:rsidRPr="00496B32" w:rsidRDefault="00950D40" w:rsidP="000D11E1">
    <w:pPr>
      <w:pStyle w:val="Fuzeile"/>
      <w:rPr>
        <w:sz w:val="16"/>
        <w:szCs w:val="16"/>
      </w:rPr>
    </w:pPr>
    <w:r>
      <w:rPr>
        <w:sz w:val="16"/>
        <w:szCs w:val="16"/>
      </w:rPr>
      <w:t>4. Juli 2014</w:t>
    </w:r>
    <w:r w:rsidRPr="00496B32">
      <w:rPr>
        <w:sz w:val="16"/>
        <w:szCs w:val="16"/>
      </w:rPr>
      <w:tab/>
      <w:t xml:space="preserve"> </w:t>
    </w:r>
    <w:r>
      <w:rPr>
        <w:sz w:val="16"/>
        <w:szCs w:val="16"/>
      </w:rPr>
      <w:t>SS 2014 – VL Pastoraltheologie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20B322" w14:textId="77777777" w:rsidR="00950D40" w:rsidRDefault="00950D40" w:rsidP="000D11E1">
      <w:pPr>
        <w:spacing w:after="0" w:line="240" w:lineRule="auto"/>
      </w:pPr>
      <w:r>
        <w:separator/>
      </w:r>
    </w:p>
  </w:footnote>
  <w:footnote w:type="continuationSeparator" w:id="0">
    <w:p w14:paraId="5D87F87C" w14:textId="77777777" w:rsidR="00950D40" w:rsidRDefault="00950D40" w:rsidP="000D11E1">
      <w:pPr>
        <w:spacing w:after="0" w:line="240" w:lineRule="auto"/>
      </w:pPr>
      <w:r>
        <w:continuationSeparator/>
      </w:r>
    </w:p>
  </w:footnote>
  <w:footnote w:id="1">
    <w:p w14:paraId="439F82B2" w14:textId="6B8AC31D" w:rsidR="00950D40" w:rsidRDefault="00950D40" w:rsidP="0083063C">
      <w:pPr>
        <w:pStyle w:val="Funotentext"/>
      </w:pPr>
      <w:r>
        <w:rPr>
          <w:rStyle w:val="Funotenzeichen"/>
        </w:rPr>
        <w:footnoteRef/>
      </w:r>
      <w:r>
        <w:t xml:space="preserve"> Zitiert bei </w:t>
      </w:r>
      <w:r>
        <w:fldChar w:fldCharType="begin"/>
      </w:r>
      <w:r>
        <w:instrText xml:space="preserve"> ADDIN EN.CITE &lt;EndNote&gt;&lt;Cite&gt;&lt;Author&gt;Bobert-Stützel&lt;/Author&gt;&lt;Year&gt;1995&lt;/Year&gt;&lt;RecNum&gt;2449&lt;/RecNum&gt;&lt;DisplayText&gt;Bobert-Stützel 1995&lt;/DisplayText&gt;&lt;record&gt;&lt;rec-number&gt;2449&lt;/rec-number&gt;&lt;foreign-keys&gt;&lt;key app="EN" db-id="0t0dxv9vetdatmef0a959d9wdwf995aa9dxw" timestamp="1325695918"&gt;2449&lt;/key&gt;&lt;/foreign-keys&gt;&lt;ref-type name="Book"&gt;6&lt;/ref-type&gt;&lt;contributors&gt;&lt;authors&gt;&lt;author&gt;Sabine Bobert-Stützel&lt;/author&gt;&lt;/authors&gt;&lt;/contributors&gt;&lt;titles&gt;&lt;title&gt;Dietrich Bonhoeffers Pastoraltheologie&lt;/title&gt;&lt;/titles&gt;&lt;dates&gt;&lt;year&gt;1995&lt;/year&gt;&lt;/dates&gt;&lt;pub-location&gt;Gütersloh&lt;/pub-location&gt;&lt;urls&gt;&lt;/urls&gt;&lt;/record&gt;&lt;/Cite&gt;&lt;/EndNote&gt;</w:instrText>
      </w:r>
      <w:r>
        <w:fldChar w:fldCharType="separate"/>
      </w:r>
      <w:r>
        <w:rPr>
          <w:noProof/>
        </w:rPr>
        <w:t>Bobert-Stützel 1995</w:t>
      </w:r>
      <w:r>
        <w:fldChar w:fldCharType="end"/>
      </w:r>
      <w:r>
        <w:t>, 65.</w:t>
      </w:r>
    </w:p>
  </w:footnote>
  <w:footnote w:id="2">
    <w:p w14:paraId="5965B111" w14:textId="45B85A99" w:rsidR="00950D40" w:rsidRDefault="00950D40" w:rsidP="0083063C">
      <w:pPr>
        <w:pStyle w:val="Funotentext"/>
      </w:pPr>
      <w:r>
        <w:rPr>
          <w:rStyle w:val="Funotenzeichen"/>
        </w:rPr>
        <w:footnoteRef/>
      </w:r>
      <w:r>
        <w:t xml:space="preserve"> </w:t>
      </w:r>
      <w:r>
        <w:fldChar w:fldCharType="begin"/>
      </w:r>
      <w:r>
        <w:instrText xml:space="preserve"> ADDIN EN.CITE &lt;EndNote&gt;&lt;Cite&gt;&lt;Author&gt;Winkler&lt;/Author&gt;&lt;Year&gt;1975&lt;/Year&gt;&lt;RecNum&gt;2450&lt;/RecNum&gt;&lt;DisplayText&gt;Winkler and Kretzschmar 1975&lt;/DisplayText&gt;&lt;record&gt;&lt;rec-number&gt;2450&lt;/rec-number&gt;&lt;foreign-keys&gt;&lt;key app="EN" db-id="0t0dxv9vetdatmef0a959d9wdwf995aa9dxw" timestamp="1325696447"&gt;2450&lt;/key&gt;&lt;/foreign-keys&gt;&lt;ref-type name="Book Section"&gt;5&lt;/ref-type&gt;&lt;contributors&gt;&lt;authors&gt;&lt;author&gt;Eberhard Winkler&lt;/author&gt;&lt;author&gt;Gottfried Kretzschmar&lt;/author&gt;&lt;/authors&gt;&lt;secondary-authors&gt;&lt;author&gt;Heinrich Ammer u.a.&lt;/author&gt;&lt;/secondary-authors&gt;&lt;/contributors&gt;&lt;titles&gt;&lt;title&gt;Der Aufbau der Kirche zum Dienst&lt;/title&gt;&lt;secondary-title&gt;Handbuch der Praktischen Theologie&lt;/secondary-title&gt;&lt;/titles&gt;&lt;pages&gt;133-227&lt;/pages&gt;&lt;volume&gt;Bd. 1&lt;/volume&gt;&lt;dates&gt;&lt;year&gt;1975&lt;/year&gt;&lt;/dates&gt;&lt;pub-location&gt;Berlin&lt;/pub-location&gt;&lt;urls&gt;&lt;/urls&gt;&lt;/record&gt;&lt;/Cite&gt;&lt;/EndNote&gt;</w:instrText>
      </w:r>
      <w:r>
        <w:fldChar w:fldCharType="separate"/>
      </w:r>
      <w:r>
        <w:rPr>
          <w:noProof/>
        </w:rPr>
        <w:t>Winkler and Kretzschmar 1975</w:t>
      </w:r>
      <w:r>
        <w:fldChar w:fldCharType="end"/>
      </w:r>
      <w:r>
        <w:t>153.</w:t>
      </w:r>
    </w:p>
  </w:footnote>
  <w:footnote w:id="3">
    <w:p w14:paraId="2145B508" w14:textId="77777777" w:rsidR="00950D40" w:rsidRDefault="00950D40" w:rsidP="0029795B">
      <w:pPr>
        <w:pStyle w:val="Funotentext"/>
      </w:pPr>
      <w:r>
        <w:rPr>
          <w:rStyle w:val="Funotenzeichen"/>
        </w:rPr>
        <w:footnoteRef/>
      </w:r>
      <w:r>
        <w:t xml:space="preserve"> Vgl. z.B. </w:t>
      </w:r>
      <w:hyperlink r:id="rId1" w:history="1">
        <w:r w:rsidRPr="00061520">
          <w:rPr>
            <w:rStyle w:val="Link"/>
          </w:rPr>
          <w:t>http://www.refluzern.ch/kan/nachrichtenanzeige.php?id=899</w:t>
        </w:r>
      </w:hyperlink>
      <w:r>
        <w:t xml:space="preserve"> - aufgesucht am 30. Juni 2014.</w:t>
      </w:r>
    </w:p>
  </w:footnote>
  <w:footnote w:id="4">
    <w:p w14:paraId="0E6DB9B0" w14:textId="7322BFD9" w:rsidR="00950D40" w:rsidRDefault="00950D40" w:rsidP="0083063C">
      <w:pPr>
        <w:pStyle w:val="Funotentext"/>
      </w:pPr>
      <w:r>
        <w:rPr>
          <w:rStyle w:val="Funotenzeichen"/>
        </w:rPr>
        <w:footnoteRef/>
      </w:r>
      <w:r>
        <w:t xml:space="preserve"> </w:t>
      </w:r>
      <w:r>
        <w:fldChar w:fldCharType="begin"/>
      </w:r>
      <w:r>
        <w:instrText xml:space="preserve"> ADDIN EN.CITE &lt;EndNote&gt;&lt;Cite&gt;&lt;Author&gt;Zulehner&lt;/Author&gt;&lt;Year&gt;2002&lt;/Year&gt;&lt;RecNum&gt;2462&lt;/RecNum&gt;&lt;DisplayText&gt;Zulehner and Brandner 2002&lt;/DisplayText&gt;&lt;record&gt;&lt;rec-number&gt;2462&lt;/rec-number&gt;&lt;foreign-keys&gt;&lt;key app="EN" db-id="0t0dxv9vetdatmef0a959d9wdwf995aa9dxw" timestamp="1326111589"&gt;2462&lt;/key&gt;&lt;/foreign-keys&gt;&lt;ref-type name="Book"&gt;6&lt;/ref-type&gt;&lt;contributors&gt;&lt;authors&gt;&lt;author&gt;Paul M. Zulehner&lt;/author&gt;&lt;author&gt;Josef Brandner&lt;/author&gt;&lt;/authors&gt;&lt;/contributors&gt;&lt;titles&gt;&lt;title&gt;&amp;quot;Meine Seele dürstet nach dir&amp;quot; (Psalm 63,2). GottesPastoral&lt;/title&gt;&lt;/titles&gt;&lt;dates&gt;&lt;year&gt;2002&lt;/year&gt;&lt;/dates&gt;&lt;pub-location&gt;Ostfildern&lt;/pub-location&gt;&lt;urls&gt;&lt;/urls&gt;&lt;/record&gt;&lt;/Cite&gt;&lt;/EndNote&gt;</w:instrText>
      </w:r>
      <w:r>
        <w:fldChar w:fldCharType="separate"/>
      </w:r>
      <w:r>
        <w:rPr>
          <w:noProof/>
        </w:rPr>
        <w:t>Zulehner and Brandner 2002</w:t>
      </w:r>
      <w:r>
        <w:fldChar w:fldCharType="end"/>
      </w:r>
      <w:r>
        <w:t>, 166f.</w:t>
      </w:r>
    </w:p>
  </w:footnote>
  <w:footnote w:id="5">
    <w:p w14:paraId="305211B4" w14:textId="0E7B0429" w:rsidR="00950D40" w:rsidRDefault="00950D40" w:rsidP="0083063C">
      <w:pPr>
        <w:pStyle w:val="Funotentext"/>
      </w:pPr>
      <w:r>
        <w:rPr>
          <w:rStyle w:val="Funotenzeichen"/>
        </w:rPr>
        <w:footnoteRef/>
      </w:r>
      <w:r>
        <w:t xml:space="preserve"> Vgl. zur Frage der persönlichen Eignung auch </w:t>
      </w:r>
      <w:r>
        <w:fldChar w:fldCharType="begin"/>
      </w:r>
      <w:r>
        <w:instrText xml:space="preserve"> ADDIN EN.CITE &lt;EndNote&gt;&lt;Cite&gt;&lt;Author&gt;Schneider&lt;/Author&gt;&lt;Year&gt;2009&lt;/Year&gt;&lt;RecNum&gt;1413&lt;/RecNum&gt;&lt;DisplayText&gt;Schneider and Lehnert 2009&lt;/DisplayText&gt;&lt;record&gt;&lt;rec-number&gt;1413&lt;/rec-number&gt;&lt;foreign-keys&gt;&lt;key app="EN" db-id="0t0dxv9vetdatmef0a959d9wdwf995aa9dxw" timestamp="0"&gt;1413&lt;/key&gt;&lt;/foreign-keys&gt;&lt;ref-type name="Book"&gt;6&lt;/ref-type&gt;&lt;contributors&gt;&lt;authors&gt;&lt;author&gt;Nikolaus Schneider&lt;/author&gt;&lt;author&gt;Volker A. Lehnert&lt;/author&gt;&lt;/authors&gt;&lt;/contributors&gt;&lt;titles&gt;&lt;title&gt;Berufen - wozu? Zur gegenwärtigen Diskussion um das Pfarrbild in der Evangelischen Kirche&lt;/title&gt;&lt;/titles&gt;&lt;dates&gt;&lt;year&gt;2009&lt;/year&gt;&lt;/dates&gt;&lt;pub-location&gt;Neukirchen-Vluyn&lt;/pub-location&gt;&lt;urls&gt;&lt;/urls&gt;&lt;/record&gt;&lt;/Cite&gt;&lt;/EndNote&gt;</w:instrText>
      </w:r>
      <w:r>
        <w:fldChar w:fldCharType="separate"/>
      </w:r>
      <w:r>
        <w:rPr>
          <w:noProof/>
        </w:rPr>
        <w:t>Schneider and Lehnert 2009</w:t>
      </w:r>
      <w:r>
        <w:fldChar w:fldCharType="end"/>
      </w:r>
      <w:r>
        <w:t>, 109-115.</w:t>
      </w:r>
    </w:p>
  </w:footnote>
  <w:footnote w:id="6">
    <w:p w14:paraId="1893A0D5" w14:textId="11449BF8" w:rsidR="00950D40" w:rsidRDefault="00950D40" w:rsidP="0083063C">
      <w:pPr>
        <w:pStyle w:val="Funotentext"/>
      </w:pPr>
      <w:r>
        <w:rPr>
          <w:rStyle w:val="Funotenzeichen"/>
        </w:rPr>
        <w:footnoteRef/>
      </w:r>
      <w:r>
        <w:t xml:space="preserve"> Vgl. </w:t>
      </w:r>
      <w:r>
        <w:fldChar w:fldCharType="begin"/>
      </w:r>
      <w:r>
        <w:instrText xml:space="preserve"> ADDIN EN.CITE &lt;EndNote&gt;&lt;Cite&gt;&lt;Author&gt;Busch&lt;/Author&gt;&lt;Year&gt;1957&lt;/Year&gt;&lt;RecNum&gt;1498&lt;/RecNum&gt;&lt;DisplayText&gt;Busch 1957&lt;/DisplayText&gt;&lt;record&gt;&lt;rec-number&gt;1498&lt;/rec-number&gt;&lt;foreign-keys&gt;&lt;key app="EN" db-id="0t0dxv9vetdatmef0a959d9wdwf995aa9dxw" timestamp="0"&gt;1498&lt;/key&gt;&lt;/foreign-keys&gt;&lt;ref-type name="Book"&gt;6&lt;/ref-type&gt;&lt;contributors&gt;&lt;authors&gt;&lt;author&gt;Johannes Busch&lt;/author&gt;&lt;/authors&gt;&lt;/contributors&gt;&lt;titles&gt;&lt;title&gt;Stille Gespräche. Seelsorge für Mitarbeiter&lt;/title&gt;&lt;/titles&gt;&lt;dates&gt;&lt;year&gt;1957&lt;/year&gt;&lt;/dates&gt;&lt;pub-location&gt;Wuppertal&lt;/pub-location&gt;&lt;urls&gt;&lt;/urls&gt;&lt;/record&gt;&lt;/Cite&gt;&lt;/EndNote&gt;</w:instrText>
      </w:r>
      <w:r>
        <w:fldChar w:fldCharType="separate"/>
      </w:r>
      <w:r>
        <w:rPr>
          <w:noProof/>
        </w:rPr>
        <w:t>Busch 1957</w:t>
      </w:r>
      <w:r>
        <w:fldChar w:fldCharType="end"/>
      </w:r>
      <w:r>
        <w:t>, 71f.</w:t>
      </w:r>
    </w:p>
  </w:footnote>
  <w:footnote w:id="7">
    <w:p w14:paraId="728DC333" w14:textId="3F417E02" w:rsidR="00950D40" w:rsidRDefault="00950D40" w:rsidP="0083063C">
      <w:pPr>
        <w:pStyle w:val="Funotentext"/>
      </w:pPr>
      <w:r>
        <w:rPr>
          <w:rStyle w:val="Funotenzeichen"/>
        </w:rPr>
        <w:footnoteRef/>
      </w:r>
      <w:r>
        <w:t xml:space="preserve"> </w:t>
      </w:r>
      <w:r>
        <w:fldChar w:fldCharType="begin"/>
      </w:r>
      <w:r>
        <w:instrText xml:space="preserve"> ADDIN EN.CITE &lt;EndNote&gt;&lt;Cite&gt;&lt;Author&gt;Finney&lt;/Author&gt;&lt;Year&gt;2011&lt;/Year&gt;&lt;RecNum&gt;2428&lt;/RecNum&gt;&lt;DisplayText&gt;Finney 2011&lt;/DisplayText&gt;&lt;record&gt;&lt;rec-number&gt;2428&lt;/rec-number&gt;&lt;foreign-keys&gt;&lt;key app="EN" db-id="0t0dxv9vetdatmef0a959d9wdwf995aa9dxw" timestamp="1321369579"&gt;2428&lt;/key&gt;&lt;/foreign-keys&gt;&lt;ref-type name="Book"&gt;6&lt;/ref-type&gt;&lt;contributors&gt;&lt;authors&gt;&lt;author&gt;John Finney&lt;/author&gt;&lt;/authors&gt;&lt;/contributors&gt;&lt;titles&gt;&lt;title&gt;To Germany with Love. Die Evangelische Kirche in Deutschland aus der Sicht eines Anglikaners&lt;/title&gt;&lt;secondary-title&gt;BEG-Praxis&lt;/secondary-title&gt;&lt;/titles&gt;&lt;dates&gt;&lt;year&gt;2011&lt;/year&gt;&lt;/dates&gt;&lt;pub-location&gt;Neukirchen-Vluyn&lt;/pub-location&gt;&lt;urls&gt;&lt;/urls&gt;&lt;/record&gt;&lt;/Cite&gt;&lt;/EndNote&gt;</w:instrText>
      </w:r>
      <w:r>
        <w:fldChar w:fldCharType="separate"/>
      </w:r>
      <w:r>
        <w:rPr>
          <w:noProof/>
        </w:rPr>
        <w:t>Finney 2011</w:t>
      </w:r>
      <w:r>
        <w:fldChar w:fldCharType="end"/>
      </w:r>
      <w:r>
        <w:t>, 83f.</w:t>
      </w:r>
    </w:p>
  </w:footnote>
  <w:footnote w:id="8">
    <w:p w14:paraId="1BC99DED" w14:textId="77777777" w:rsidR="00950D40" w:rsidRDefault="00950D40" w:rsidP="00507BB1">
      <w:pPr>
        <w:pStyle w:val="Funotentext"/>
      </w:pPr>
      <w:r>
        <w:rPr>
          <w:rStyle w:val="Funotenzeichen"/>
        </w:rPr>
        <w:footnoteRef/>
      </w:r>
      <w:r>
        <w:t xml:space="preserve"> </w:t>
      </w:r>
      <w:r>
        <w:fldChar w:fldCharType="begin"/>
      </w:r>
      <w:r>
        <w:instrText xml:space="preserve"> ADDIN EN.CITE &lt;EndNote&gt;&lt;Cite&gt;&lt;Author&gt;Finney&lt;/Author&gt;&lt;Year&gt;2011&lt;/Year&gt;&lt;RecNum&gt;2428&lt;/RecNum&gt;&lt;DisplayText&gt;Ebd.&lt;/DisplayText&gt;&lt;record&gt;&lt;rec-number&gt;2428&lt;/rec-number&gt;&lt;foreign-keys&gt;&lt;key app="EN" db-id="0t0dxv9vetdatmef0a959d9wdwf995aa9dxw" timestamp="1321369579"&gt;2428&lt;/key&gt;&lt;/foreign-keys&gt;&lt;ref-type name="Book"&gt;6&lt;/ref-type&gt;&lt;contributors&gt;&lt;authors&gt;&lt;author&gt;John Finney&lt;/author&gt;&lt;/authors&gt;&lt;/contributors&gt;&lt;titles&gt;&lt;title&gt;To Germany with Love. Die Evangelische Kirche in Deutschland aus der Sicht eines Anglikaners&lt;/title&gt;&lt;secondary-title&gt;BEG-Praxis&lt;/secondary-title&gt;&lt;/titles&gt;&lt;dates&gt;&lt;year&gt;2011&lt;/year&gt;&lt;/dates&gt;&lt;pub-location&gt;Neukirchen-Vluyn&lt;/pub-location&gt;&lt;urls&gt;&lt;/urls&gt;&lt;/record&gt;&lt;/Cite&gt;&lt;/EndNote&gt;</w:instrText>
      </w:r>
      <w:r>
        <w:fldChar w:fldCharType="separate"/>
      </w:r>
      <w:r>
        <w:rPr>
          <w:noProof/>
        </w:rPr>
        <w:t>Ebd.</w:t>
      </w:r>
      <w:r>
        <w:fldChar w:fldCharType="end"/>
      </w:r>
      <w:r>
        <w:t>, 84f.</w:t>
      </w:r>
    </w:p>
  </w:footnote>
  <w:footnote w:id="9">
    <w:p w14:paraId="21D839A4" w14:textId="00DC01C8" w:rsidR="00950D40" w:rsidRDefault="00950D40" w:rsidP="0083063C">
      <w:pPr>
        <w:pStyle w:val="Funotentext"/>
      </w:pPr>
      <w:r>
        <w:rPr>
          <w:rStyle w:val="Funotenzeichen"/>
        </w:rPr>
        <w:footnoteRef/>
      </w:r>
      <w:r>
        <w:t xml:space="preserve"> </w:t>
      </w:r>
      <w:r>
        <w:fldChar w:fldCharType="begin"/>
      </w:r>
      <w:r>
        <w:instrText xml:space="preserve"> ADDIN EN.CITE &lt;EndNote&gt;&lt;Cite&gt;&lt;Author&gt;Finney&lt;/Author&gt;&lt;Year&gt;2011&lt;/Year&gt;&lt;RecNum&gt;2428&lt;/RecNum&gt;&lt;DisplayText&gt;Ebd.&lt;/DisplayText&gt;&lt;record&gt;&lt;rec-number&gt;2428&lt;/rec-number&gt;&lt;foreign-keys&gt;&lt;key app="EN" db-id="0t0dxv9vetdatmef0a959d9wdwf995aa9dxw" timestamp="1321369579"&gt;2428&lt;/key&gt;&lt;/foreign-keys&gt;&lt;ref-type name="Book"&gt;6&lt;/ref-type&gt;&lt;contributors&gt;&lt;authors&gt;&lt;author&gt;John Finney&lt;/author&gt;&lt;/authors&gt;&lt;/contributors&gt;&lt;titles&gt;&lt;title&gt;To Germany with Love. Die Evangelische Kirche in Deutschland aus der Sicht eines Anglikaners&lt;/title&gt;&lt;secondary-title&gt;BEG-Praxis&lt;/secondary-title&gt;&lt;/titles&gt;&lt;dates&gt;&lt;year&gt;2011&lt;/year&gt;&lt;/dates&gt;&lt;pub-location&gt;Neukirchen-Vluyn&lt;/pub-location&gt;&lt;urls&gt;&lt;/urls&gt;&lt;/record&gt;&lt;/Cite&gt;&lt;/EndNote&gt;</w:instrText>
      </w:r>
      <w:r>
        <w:fldChar w:fldCharType="separate"/>
      </w:r>
      <w:r>
        <w:rPr>
          <w:noProof/>
        </w:rPr>
        <w:t>Ebd.</w:t>
      </w:r>
      <w:r>
        <w:fldChar w:fldCharType="end"/>
      </w:r>
      <w:r>
        <w:t>, 86.</w:t>
      </w:r>
    </w:p>
  </w:footnote>
  <w:footnote w:id="10">
    <w:p w14:paraId="7281F687" w14:textId="31569C67" w:rsidR="00950D40" w:rsidRDefault="00950D40" w:rsidP="00531D6F">
      <w:pPr>
        <w:pStyle w:val="Funotentext"/>
      </w:pPr>
      <w:r>
        <w:rPr>
          <w:rStyle w:val="Funotenzeichen"/>
        </w:rPr>
        <w:footnoteRef/>
      </w:r>
      <w:r>
        <w:t xml:space="preserve"> </w:t>
      </w:r>
      <w:r>
        <w:rPr>
          <w:rStyle w:val="Funotenzeichen"/>
        </w:rPr>
        <w:footnoteRef/>
      </w:r>
      <w:r>
        <w:t xml:space="preserve"> </w:t>
      </w:r>
      <w:r>
        <w:fldChar w:fldCharType="begin"/>
      </w:r>
      <w:r>
        <w:instrText xml:space="preserve"> ADDIN EN.CITE &lt;EndNote&gt;&lt;Cite&gt;&lt;Author&gt;Bonhoeffer&lt;/Author&gt;&lt;Year&gt;1996&lt;/Year&gt;&lt;RecNum&gt;2460&lt;/RecNum&gt;&lt;DisplayText&gt;Bonhoeffer 1996&lt;/DisplayText&gt;&lt;record&gt;&lt;rec-number&gt;2460&lt;/rec-number&gt;&lt;foreign-keys&gt;&lt;key app="EN" db-id="0t0dxv9vetdatmef0a959d9wdwf995aa9dxw" timestamp="1326108090"&gt;2460&lt;/key&gt;&lt;/foreign-keys&gt;&lt;ref-type name="Book"&gt;6&lt;/ref-type&gt;&lt;contributors&gt;&lt;authors&gt;&lt;author&gt;Dietrich Bonhoeffer&lt;/author&gt;&lt;/authors&gt;&lt;/contributors&gt;&lt;titles&gt;&lt;title&gt;Illegale Theologenausbildung. Finkenwalde 1935-1937. Herausgegeben von Otto Dudzus und Jürgen Henkys in Zusammenarbeit mit Sabine Bobert-Stützel, Dirk Schulz und Ilse Tödt&lt;/title&gt;&lt;secondary-title&gt;DBW&lt;/secondary-title&gt;&lt;/titles&gt;&lt;number&gt;Bd. 14&lt;/number&gt;&lt;dates&gt;&lt;year&gt;1996&lt;/year&gt;&lt;/dates&gt;&lt;pub-location&gt;München&lt;/pub-location&gt;&lt;urls&gt;&lt;/urls&gt;&lt;/record&gt;&lt;/Cite&gt;&lt;/EndNote&gt;</w:instrText>
      </w:r>
      <w:r>
        <w:fldChar w:fldCharType="separate"/>
      </w:r>
      <w:r>
        <w:rPr>
          <w:noProof/>
        </w:rPr>
        <w:t>Bonhoeffer 1996</w:t>
      </w:r>
      <w:r>
        <w:fldChar w:fldCharType="end"/>
      </w:r>
      <w:r>
        <w:t xml:space="preserve">, 112ff. Vgl. auch </w:t>
      </w:r>
      <w:r>
        <w:fldChar w:fldCharType="begin"/>
      </w:r>
      <w:r>
        <w:instrText xml:space="preserve"> ADDIN EN.CITE &lt;EndNote&gt;&lt;Cite&gt;&lt;Author&gt;Metaxas&lt;/Author&gt;&lt;Year&gt;2011&lt;/Year&gt;&lt;RecNum&gt;2459&lt;/RecNum&gt;&lt;DisplayText&gt;Metaxas 2011&lt;/DisplayText&gt;&lt;record&gt;&lt;rec-number&gt;2459&lt;/rec-number&gt;&lt;foreign-keys&gt;&lt;key app="EN" db-id="0t0dxv9vetdatmef0a959d9wdwf995aa9dxw" timestamp="1326107317"&gt;2459&lt;/key&gt;&lt;/foreign-keys&gt;&lt;ref-type name="Book"&gt;6&lt;/ref-type&gt;&lt;contributors&gt;&lt;authors&gt;&lt;author&gt;Eric Metaxas&lt;/author&gt;&lt;/authors&gt;&lt;/contributors&gt;&lt;titles&gt;&lt;title&gt;Bonhoeffer - Pastor, Agent, Märtyrer und Prophet&lt;/title&gt;&lt;/titles&gt;&lt;dates&gt;&lt;year&gt;2011&lt;/year&gt;&lt;/dates&gt;&lt;pub-location&gt;Holzgerlingen&lt;/pub-location&gt;&lt;urls&gt;&lt;/urls&gt;&lt;/record&gt;&lt;/Cite&gt;&lt;/EndNote&gt;</w:instrText>
      </w:r>
      <w:r>
        <w:fldChar w:fldCharType="separate"/>
      </w:r>
      <w:r>
        <w:rPr>
          <w:noProof/>
        </w:rPr>
        <w:t>Metaxas 2011</w:t>
      </w:r>
      <w:r>
        <w:fldChar w:fldCharType="end"/>
      </w:r>
      <w:r>
        <w:t xml:space="preserve">, 155-159. Und: </w:t>
      </w:r>
      <w:r>
        <w:fldChar w:fldCharType="begin"/>
      </w:r>
      <w:r>
        <w:instrText xml:space="preserve"> ADDIN EN.CITE &lt;EndNote&gt;&lt;Cite&gt;&lt;Author&gt;Bobert-Stützel&lt;/Author&gt;&lt;Year&gt;1995&lt;/Year&gt;&lt;RecNum&gt;2449&lt;/RecNum&gt;&lt;DisplayText&gt;Bobert-Stützel 1995&lt;/DisplayText&gt;&lt;record&gt;&lt;rec-number&gt;2449&lt;/rec-number&gt;&lt;foreign-keys&gt;&lt;key app="EN" db-id="0t0dxv9vetdatmef0a959d9wdwf995aa9dxw" timestamp="1325695918"&gt;2449&lt;/key&gt;&lt;/foreign-keys&gt;&lt;ref-type name="Book"&gt;6&lt;/ref-type&gt;&lt;contributors&gt;&lt;authors&gt;&lt;author&gt;Sabine Bobert-Stützel&lt;/author&gt;&lt;/authors&gt;&lt;/contributors&gt;&lt;titles&gt;&lt;title&gt;Dietrich Bonhoeffers Pastoraltheologie&lt;/title&gt;&lt;/titles&gt;&lt;dates&gt;&lt;year&gt;1995&lt;/year&gt;&lt;/dates&gt;&lt;pub-location&gt;Gütersloh&lt;/pub-location&gt;&lt;urls&gt;&lt;/urls&gt;&lt;/record&gt;&lt;/Cite&gt;&lt;/EndNote&gt;</w:instrText>
      </w:r>
      <w:r>
        <w:fldChar w:fldCharType="separate"/>
      </w:r>
      <w:r>
        <w:rPr>
          <w:noProof/>
        </w:rPr>
        <w:t>Bobert-Stützel 1995</w:t>
      </w:r>
      <w:r>
        <w:fldChar w:fldCharType="end"/>
      </w:r>
      <w:r>
        <w:t xml:space="preserve">, 66f. </w:t>
      </w:r>
    </w:p>
  </w:footnote>
  <w:footnote w:id="11">
    <w:p w14:paraId="15372498" w14:textId="4433D85C" w:rsidR="00950D40" w:rsidRDefault="00950D40" w:rsidP="0083063C">
      <w:pPr>
        <w:pStyle w:val="Funotentext"/>
      </w:pPr>
      <w:r>
        <w:rPr>
          <w:rStyle w:val="Funotenzeichen"/>
        </w:rPr>
        <w:footnoteRef/>
      </w:r>
      <w:r>
        <w:t xml:space="preserve"> </w:t>
      </w:r>
      <w:r>
        <w:fldChar w:fldCharType="begin"/>
      </w:r>
      <w:r>
        <w:instrText xml:space="preserve"> ADDIN EN.CITE &lt;EndNote&gt;&lt;Cite&gt;&lt;Author&gt;Lohse&lt;/Author&gt;&lt;Year&gt;1985&lt;/Year&gt;&lt;RecNum&gt;2461&lt;/RecNum&gt;&lt;DisplayText&gt;Lohse 1985&lt;/DisplayText&gt;&lt;record&gt;&lt;rec-number&gt;2461&lt;/rec-number&gt;&lt;foreign-keys&gt;&lt;key app="EN" db-id="0t0dxv9vetdatmef0a959d9wdwf995aa9dxw" timestamp="1326108599"&gt;2461&lt;/key&gt;&lt;/foreign-keys&gt;&lt;ref-type name="Book"&gt;6&lt;/ref-type&gt;&lt;contributors&gt;&lt;authors&gt;&lt;author&gt;Eduard Lohse&lt;/author&gt;&lt;/authors&gt;&lt;/contributors&gt;&lt;titles&gt;&lt;title&gt;Kleine evangelische Pastoralethik&lt;/title&gt;&lt;/titles&gt;&lt;dates&gt;&lt;year&gt;1985&lt;/year&gt;&lt;/dates&gt;&lt;pub-location&gt;Göttingen&lt;/pub-location&gt;&lt;urls&gt;&lt;/urls&gt;&lt;/record&gt;&lt;/Cite&gt;&lt;/EndNote&gt;</w:instrText>
      </w:r>
      <w:r>
        <w:fldChar w:fldCharType="separate"/>
      </w:r>
      <w:r>
        <w:rPr>
          <w:noProof/>
        </w:rPr>
        <w:t>Lohse 1985</w:t>
      </w:r>
      <w:r>
        <w:fldChar w:fldCharType="end"/>
      </w:r>
      <w:r>
        <w:t>, 16.</w:t>
      </w:r>
    </w:p>
  </w:footnote>
  <w:footnote w:id="12">
    <w:p w14:paraId="7F8397E8" w14:textId="18620362" w:rsidR="00950D40" w:rsidRDefault="00950D40" w:rsidP="0083063C">
      <w:pPr>
        <w:pStyle w:val="Funotentext"/>
      </w:pPr>
      <w:r>
        <w:rPr>
          <w:rStyle w:val="Funotenzeichen"/>
        </w:rPr>
        <w:footnoteRef/>
      </w:r>
      <w:r>
        <w:t xml:space="preserve"> </w:t>
      </w:r>
      <w:r>
        <w:fldChar w:fldCharType="begin"/>
      </w:r>
      <w:r>
        <w:instrText xml:space="preserve"> ADDIN EN.CITE &lt;EndNote&gt;&lt;Cite&gt;&lt;Author&gt;Schneider-Harpprecht&lt;/Author&gt;&lt;Year&gt;2007&lt;/Year&gt;&lt;RecNum&gt;1747&lt;/RecNum&gt;&lt;DisplayText&gt;Schneider-Harpprecht 2007&lt;/DisplayText&gt;&lt;record&gt;&lt;rec-number&gt;1747&lt;/rec-number&gt;&lt;foreign-keys&gt;&lt;key app="EN" db-id="0t0dxv9vetdatmef0a959d9wdwf995aa9dxw" timestamp="1305276794"&gt;1747&lt;/key&gt;&lt;/foreign-keys&gt;&lt;ref-type name="Book Section"&gt;5&lt;/ref-type&gt;&lt;contributors&gt;&lt;authors&gt;&lt;author&gt;Christoph Schneider-Harpprecht&lt;/author&gt;&lt;/authors&gt;&lt;secondary-authors&gt;&lt;author&gt;Wilfried Engemann&lt;/author&gt;&lt;/secondary-authors&gt;&lt;/contributors&gt;&lt;titles&gt;&lt;title&gt;Die Person des Seelsorgers als Gegenstand der Seelsorge&lt;/title&gt;&lt;secondary-title&gt;Handbuch der Seelsorge. Grundlagen und Profile&lt;/secondary-title&gt;&lt;/titles&gt;&lt;pages&gt;106-127&lt;/pages&gt;&lt;dates&gt;&lt;year&gt;2007&lt;/year&gt;&lt;/dates&gt;&lt;pub-location&gt;Leipzig&lt;/pub-location&gt;&lt;urls&gt;&lt;/urls&gt;&lt;/record&gt;&lt;/Cite&gt;&lt;/EndNote&gt;</w:instrText>
      </w:r>
      <w:r>
        <w:fldChar w:fldCharType="separate"/>
      </w:r>
      <w:r>
        <w:rPr>
          <w:noProof/>
        </w:rPr>
        <w:t>Schneider-Harpprecht 2007</w:t>
      </w:r>
      <w:r>
        <w:fldChar w:fldCharType="end"/>
      </w:r>
      <w:r>
        <w:t>106.</w:t>
      </w:r>
    </w:p>
  </w:footnote>
  <w:footnote w:id="13">
    <w:p w14:paraId="7667A46D" w14:textId="0237B976" w:rsidR="00950D40" w:rsidRDefault="00950D40" w:rsidP="0083063C">
      <w:pPr>
        <w:pStyle w:val="Funotentext"/>
      </w:pPr>
      <w:r>
        <w:rPr>
          <w:rStyle w:val="Funotenzeichen"/>
        </w:rPr>
        <w:footnoteRef/>
      </w:r>
      <w:r>
        <w:t xml:space="preserve"> </w:t>
      </w:r>
      <w:r>
        <w:fldChar w:fldCharType="begin"/>
      </w:r>
      <w:r>
        <w:instrText xml:space="preserve"> ADDIN EN.CITE &lt;EndNote&gt;&lt;Cite&gt;&lt;Author&gt;Morgenthaler&lt;/Author&gt;&lt;Year&gt;2005&lt;/Year&gt;&lt;RecNum&gt;1188&lt;/RecNum&gt;&lt;DisplayText&gt;Morgenthaler 2005&lt;/DisplayText&gt;&lt;record&gt;&lt;rec-number&gt;1188&lt;/rec-number&gt;&lt;foreign-keys&gt;&lt;key app="EN" db-id="0t0dxv9vetdatmef0a959d9wdwf995aa9dxw" timestamp="0"&gt;1188&lt;/key&gt;&lt;/foreign-keys&gt;&lt;ref-type name="Book"&gt;6&lt;/ref-type&gt;&lt;contributors&gt;&lt;authors&gt;&lt;author&gt;Christoph Morgenthaler&lt;/author&gt;&lt;/authors&gt;&lt;/contributors&gt;&lt;titles&gt;&lt;title&gt;Systemische Seelsorge. Impulse der Familien- und Systemtherapie für die kirchliche Praxis&lt;/title&gt;&lt;/titles&gt;&lt;edition&gt;4. Aufl. &lt;/edition&gt;&lt;dates&gt;&lt;year&gt;2005&lt;/year&gt;&lt;/dates&gt;&lt;pub-location&gt;Stuttgart&lt;/pub-location&gt;&lt;urls&gt;&lt;/urls&gt;&lt;/record&gt;&lt;/Cite&gt;&lt;/EndNote&gt;</w:instrText>
      </w:r>
      <w:r>
        <w:fldChar w:fldCharType="separate"/>
      </w:r>
      <w:r>
        <w:rPr>
          <w:noProof/>
        </w:rPr>
        <w:t>Morgenthaler 2005</w:t>
      </w:r>
      <w:r>
        <w:fldChar w:fldCharType="end"/>
      </w:r>
      <w:r>
        <w:t>, 102-108.</w:t>
      </w:r>
    </w:p>
  </w:footnote>
  <w:footnote w:id="14">
    <w:p w14:paraId="011BE143" w14:textId="145B947D" w:rsidR="00950D40" w:rsidRDefault="00950D40" w:rsidP="0083063C">
      <w:pPr>
        <w:pStyle w:val="Funotentext"/>
      </w:pPr>
      <w:r>
        <w:rPr>
          <w:rStyle w:val="Funotenzeichen"/>
        </w:rPr>
        <w:footnoteRef/>
      </w:r>
      <w:r>
        <w:t xml:space="preserve"> </w:t>
      </w:r>
      <w:r>
        <w:fldChar w:fldCharType="begin"/>
      </w:r>
      <w:r>
        <w:instrText xml:space="preserve"> ADDIN EN.CITE &lt;EndNote&gt;&lt;Cite&gt;&lt;Author&gt;Morgenthaler&lt;/Author&gt;&lt;Year&gt;2005&lt;/Year&gt;&lt;RecNum&gt;1188&lt;/RecNum&gt;&lt;DisplayText&gt;Ebd.&lt;/DisplayText&gt;&lt;record&gt;&lt;rec-number&gt;1188&lt;/rec-number&gt;&lt;foreign-keys&gt;&lt;key app="EN" db-id="0t0dxv9vetdatmef0a959d9wdwf995aa9dxw" timestamp="0"&gt;1188&lt;/key&gt;&lt;/foreign-keys&gt;&lt;ref-type name="Book"&gt;6&lt;/ref-type&gt;&lt;contributors&gt;&lt;authors&gt;&lt;author&gt;Christoph Morgenthaler&lt;/author&gt;&lt;/authors&gt;&lt;/contributors&gt;&lt;titles&gt;&lt;title&gt;Systemische Seelsorge. Impulse der Familien- und Systemtherapie für die kirchliche Praxis&lt;/title&gt;&lt;/titles&gt;&lt;edition&gt;4. Aufl. &lt;/edition&gt;&lt;dates&gt;&lt;year&gt;2005&lt;/year&gt;&lt;/dates&gt;&lt;pub-location&gt;Stuttgart&lt;/pub-location&gt;&lt;urls&gt;&lt;/urls&gt;&lt;/record&gt;&lt;/Cite&gt;&lt;/EndNote&gt;</w:instrText>
      </w:r>
      <w:r>
        <w:fldChar w:fldCharType="separate"/>
      </w:r>
      <w:r>
        <w:rPr>
          <w:noProof/>
        </w:rPr>
        <w:t>Ebd.</w:t>
      </w:r>
      <w:r>
        <w:fldChar w:fldCharType="end"/>
      </w:r>
      <w:r>
        <w:t>, 107f.</w:t>
      </w:r>
    </w:p>
  </w:footnote>
  <w:footnote w:id="15">
    <w:p w14:paraId="685353CA" w14:textId="77777777" w:rsidR="00950D40" w:rsidRDefault="00950D40" w:rsidP="00205C71">
      <w:pPr>
        <w:pStyle w:val="Funotentext"/>
      </w:pPr>
      <w:r>
        <w:rPr>
          <w:rStyle w:val="Funotenzeichen"/>
        </w:rPr>
        <w:footnoteRef/>
      </w:r>
      <w:r>
        <w:t xml:space="preserve"> Ähnlich bei </w:t>
      </w:r>
      <w:r>
        <w:fldChar w:fldCharType="begin"/>
      </w:r>
      <w:r>
        <w:instrText xml:space="preserve"> ADDIN EN.CITE &lt;EndNote&gt;&lt;Cite&gt;&lt;Author&gt;Klessmann&lt;/Author&gt;&lt;Year&gt;2012&lt;/Year&gt;&lt;RecNum&gt;3123&lt;/RecNum&gt;&lt;DisplayText&gt;Klessmann 2012&lt;/DisplayText&gt;&lt;record&gt;&lt;rec-number&gt;3123&lt;/rec-number&gt;&lt;foreign-keys&gt;&lt;key app="EN" db-id="0t0dxv9vetdatmef0a959d9wdwf995aa9dxw" timestamp="1395854449"&gt;3123&lt;/key&gt;&lt;/foreign-keys&gt;&lt;ref-type name="Book"&gt;6&lt;/ref-type&gt;&lt;contributors&gt;&lt;authors&gt;&lt;author&gt;Michael Klessmann&lt;/author&gt;&lt;/authors&gt;&lt;/contributors&gt;&lt;titles&gt;&lt;title&gt;Das Pfarramt. Einführung in Grundfragen der Pastoraltheologie&lt;/title&gt;&lt;/titles&gt;&lt;dates&gt;&lt;year&gt;2012&lt;/year&gt;&lt;/dates&gt;&lt;pub-location&gt;Neukirchen-Vluyn&lt;/pub-location&gt;&lt;urls&gt;&lt;/urls&gt;&lt;/record&gt;&lt;/Cite&gt;&lt;/EndNote&gt;</w:instrText>
      </w:r>
      <w:r>
        <w:fldChar w:fldCharType="separate"/>
      </w:r>
      <w:r>
        <w:rPr>
          <w:noProof/>
        </w:rPr>
        <w:t>Klessmann 2012</w:t>
      </w:r>
      <w:r>
        <w:fldChar w:fldCharType="end"/>
      </w:r>
      <w:r>
        <w:t>, 317.</w:t>
      </w:r>
    </w:p>
  </w:footnote>
  <w:footnote w:id="16">
    <w:p w14:paraId="25F6302B" w14:textId="2BA59674" w:rsidR="00950D40" w:rsidRDefault="00950D40" w:rsidP="0083063C">
      <w:pPr>
        <w:pStyle w:val="Funotentext"/>
      </w:pPr>
      <w:r>
        <w:rPr>
          <w:rStyle w:val="Funotenzeichen"/>
        </w:rPr>
        <w:footnoteRef/>
      </w:r>
      <w:r>
        <w:t xml:space="preserve"> Vgl. </w:t>
      </w:r>
      <w:r>
        <w:fldChar w:fldCharType="begin"/>
      </w:r>
      <w:r>
        <w:instrText xml:space="preserve"> ADDIN EN.CITE &lt;EndNote&gt;&lt;Cite&gt;&lt;Author&gt;Klessmann&lt;/Author&gt;&lt;Year&gt;2012&lt;/Year&gt;&lt;RecNum&gt;3123&lt;/RecNum&gt;&lt;DisplayText&gt;Ebd.&lt;/DisplayText&gt;&lt;record&gt;&lt;rec-number&gt;3123&lt;/rec-number&gt;&lt;foreign-keys&gt;&lt;key app="EN" db-id="0t0dxv9vetdatmef0a959d9wdwf995aa9dxw" timestamp="1395854449"&gt;3123&lt;/key&gt;&lt;/foreign-keys&gt;&lt;ref-type name="Book"&gt;6&lt;/ref-type&gt;&lt;contributors&gt;&lt;authors&gt;&lt;author&gt;Michael Klessmann&lt;/author&gt;&lt;/authors&gt;&lt;/contributors&gt;&lt;titles&gt;&lt;title&gt;Das Pfarramt. Einführung in Grundfragen der Pastoraltheologie&lt;/title&gt;&lt;/titles&gt;&lt;dates&gt;&lt;year&gt;2012&lt;/year&gt;&lt;/dates&gt;&lt;pub-location&gt;Neukirchen-Vluyn&lt;/pub-location&gt;&lt;urls&gt;&lt;/urls&gt;&lt;/record&gt;&lt;/Cite&gt;&lt;/EndNote&gt;</w:instrText>
      </w:r>
      <w:r>
        <w:fldChar w:fldCharType="separate"/>
      </w:r>
      <w:r>
        <w:rPr>
          <w:noProof/>
        </w:rPr>
        <w:t>Ebd.</w:t>
      </w:r>
      <w:r>
        <w:fldChar w:fldCharType="end"/>
      </w:r>
      <w:r>
        <w:t>, 305f.</w:t>
      </w:r>
    </w:p>
  </w:footnote>
  <w:footnote w:id="17">
    <w:p w14:paraId="5D2579D5" w14:textId="77777777" w:rsidR="00950D40" w:rsidRDefault="00950D40" w:rsidP="00E7064B">
      <w:pPr>
        <w:pStyle w:val="Funotentext"/>
      </w:pPr>
      <w:r>
        <w:rPr>
          <w:rStyle w:val="Funotenzeichen"/>
        </w:rPr>
        <w:footnoteRef/>
      </w:r>
      <w:r>
        <w:t xml:space="preserve"> Zitiert bei </w:t>
      </w:r>
      <w:r>
        <w:fldChar w:fldCharType="begin"/>
      </w:r>
      <w:r>
        <w:instrText xml:space="preserve"> ADDIN EN.CITE &lt;EndNote&gt;&lt;Cite&gt;&lt;Author&gt;Klessmann&lt;/Author&gt;&lt;Year&gt;2012&lt;/Year&gt;&lt;RecNum&gt;3123&lt;/RecNum&gt;&lt;DisplayText&gt;ebd.&lt;/DisplayText&gt;&lt;record&gt;&lt;rec-number&gt;3123&lt;/rec-number&gt;&lt;foreign-keys&gt;&lt;key app="EN" db-id="0t0dxv9vetdatmef0a959d9wdwf995aa9dxw" timestamp="1395854449"&gt;3123&lt;/key&gt;&lt;/foreign-keys&gt;&lt;ref-type name="Book"&gt;6&lt;/ref-type&gt;&lt;contributors&gt;&lt;authors&gt;&lt;author&gt;Michael Klessmann&lt;/author&gt;&lt;/authors&gt;&lt;/contributors&gt;&lt;titles&gt;&lt;title&gt;Das Pfarramt. Einführung in Grundfragen der Pastoraltheologie&lt;/title&gt;&lt;/titles&gt;&lt;dates&gt;&lt;year&gt;2012&lt;/year&gt;&lt;/dates&gt;&lt;pub-location&gt;Neukirchen-Vluyn&lt;/pub-location&gt;&lt;urls&gt;&lt;/urls&gt;&lt;/record&gt;&lt;/Cite&gt;&lt;/EndNote&gt;</w:instrText>
      </w:r>
      <w:r>
        <w:fldChar w:fldCharType="separate"/>
      </w:r>
      <w:r>
        <w:rPr>
          <w:noProof/>
        </w:rPr>
        <w:t>ebd.</w:t>
      </w:r>
      <w:r>
        <w:fldChar w:fldCharType="end"/>
      </w:r>
      <w:r>
        <w:t>, 318.</w:t>
      </w:r>
    </w:p>
  </w:footnote>
  <w:footnote w:id="18">
    <w:p w14:paraId="129D8960" w14:textId="1B3BCBC0" w:rsidR="00950D40" w:rsidRDefault="00950D40" w:rsidP="00511B45">
      <w:pPr>
        <w:pStyle w:val="Funotentext"/>
      </w:pPr>
      <w:r>
        <w:rPr>
          <w:rStyle w:val="Funotenzeichen"/>
        </w:rPr>
        <w:footnoteRef/>
      </w:r>
      <w:r>
        <w:t xml:space="preserve"> </w:t>
      </w:r>
      <w:r>
        <w:fldChar w:fldCharType="begin"/>
      </w:r>
      <w:r>
        <w:instrText xml:space="preserve"> ADDIN EN.CITE &lt;EndNote&gt;&lt;Cite&gt;&lt;Author&gt;Lohse&lt;/Author&gt;&lt;Year&gt;1985&lt;/Year&gt;&lt;RecNum&gt;2461&lt;/RecNum&gt;&lt;DisplayText&gt;Lohse 1985&lt;/DisplayText&gt;&lt;record&gt;&lt;rec-number&gt;2461&lt;/rec-number&gt;&lt;foreign-keys&gt;&lt;key app="EN" db-id="0t0dxv9vetdatmef0a959d9wdwf995aa9dxw" timestamp="1326108599"&gt;2461&lt;/key&gt;&lt;/foreign-keys&gt;&lt;ref-type name="Book"&gt;6&lt;/ref-type&gt;&lt;contributors&gt;&lt;authors&gt;&lt;author&gt;Eduard Lohse&lt;/author&gt;&lt;/authors&gt;&lt;/contributors&gt;&lt;titles&gt;&lt;title&gt;Kleine evangelische Pastoralethik&lt;/title&gt;&lt;/titles&gt;&lt;dates&gt;&lt;year&gt;1985&lt;/year&gt;&lt;/dates&gt;&lt;pub-location&gt;Göttingen&lt;/pub-location&gt;&lt;urls&gt;&lt;/urls&gt;&lt;/record&gt;&lt;/Cite&gt;&lt;/EndNote&gt;</w:instrText>
      </w:r>
      <w:r>
        <w:fldChar w:fldCharType="separate"/>
      </w:r>
      <w:r>
        <w:rPr>
          <w:noProof/>
        </w:rPr>
        <w:t>Lohse 1985</w:t>
      </w:r>
      <w:r>
        <w:fldChar w:fldCharType="end"/>
      </w:r>
      <w:r>
        <w:t xml:space="preserve">, 19. </w:t>
      </w:r>
      <w:r>
        <w:fldChar w:fldCharType="begin"/>
      </w:r>
      <w:r>
        <w:instrText xml:space="preserve"> ADDIN EN.CITE &lt;EndNote&gt;&lt;Cite&gt;&lt;Author&gt;Winkler&lt;/Author&gt;&lt;Year&gt;1975&lt;/Year&gt;&lt;RecNum&gt;2450&lt;/RecNum&gt;&lt;DisplayText&gt;Winkler and Kretzschmar 1975&lt;/DisplayText&gt;&lt;record&gt;&lt;rec-number&gt;2450&lt;/rec-number&gt;&lt;foreign-keys&gt;&lt;key app="EN" db-id="0t0dxv9vetdatmef0a959d9wdwf995aa9dxw" timestamp="1325696447"&gt;2450&lt;/key&gt;&lt;/foreign-keys&gt;&lt;ref-type name="Book Section"&gt;5&lt;/ref-type&gt;&lt;contributors&gt;&lt;authors&gt;&lt;author&gt;Eberhard Winkler&lt;/author&gt;&lt;author&gt;Gottfried Kretzschmar&lt;/author&gt;&lt;/authors&gt;&lt;secondary-authors&gt;&lt;author&gt;Heinrich Ammer u.a.&lt;/author&gt;&lt;/secondary-authors&gt;&lt;/contributors&gt;&lt;titles&gt;&lt;title&gt;Der Aufbau der Kirche zum Dienst&lt;/title&gt;&lt;secondary-title&gt;Handbuch der Praktischen Theologie&lt;/secondary-title&gt;&lt;/titles&gt;&lt;pages&gt;133-227&lt;/pages&gt;&lt;volume&gt;Bd. 1&lt;/volume&gt;&lt;dates&gt;&lt;year&gt;1975&lt;/year&gt;&lt;/dates&gt;&lt;pub-location&gt;Berlin&lt;/pub-location&gt;&lt;urls&gt;&lt;/urls&gt;&lt;/record&gt;&lt;/Cite&gt;&lt;/EndNote&gt;</w:instrText>
      </w:r>
      <w:r>
        <w:fldChar w:fldCharType="separate"/>
      </w:r>
      <w:r>
        <w:rPr>
          <w:noProof/>
        </w:rPr>
        <w:t>Winkler and Kretzschmar 1975</w:t>
      </w:r>
      <w:r>
        <w:fldChar w:fldCharType="end"/>
      </w:r>
      <w:r>
        <w:t xml:space="preserve">, 154. Vgl. auch </w:t>
      </w:r>
      <w:r>
        <w:fldChar w:fldCharType="begin"/>
      </w:r>
      <w:r>
        <w:instrText xml:space="preserve"> ADDIN EN.CITE &lt;EndNote&gt;&lt;Cite&gt;&lt;Author&gt;Grethlein&lt;/Author&gt;&lt;Year&gt;2009&lt;/Year&gt;&lt;RecNum&gt;1473&lt;/RecNum&gt;&lt;DisplayText&gt;Grethlein 2009&lt;/DisplayText&gt;&lt;record&gt;&lt;rec-number&gt;1473&lt;/rec-number&gt;&lt;foreign-keys&gt;&lt;key app="EN" db-id="0t0dxv9vetdatmef0a959d9wdwf995aa9dxw" timestamp="0"&gt;1473&lt;/key&gt;&lt;/foreign-keys&gt;&lt;ref-type name="Book"&gt;6&lt;/ref-type&gt;&lt;contributors&gt;&lt;authors&gt;&lt;author&gt;Christian Grethlein&lt;/author&gt;&lt;/authors&gt;&lt;/contributors&gt;&lt;titles&gt;&lt;title&gt;Pfarrer - ein theologischer Beruf&lt;/title&gt;&lt;secondary-title&gt;edition chrismon&lt;/secondary-title&gt;&lt;/titles&gt;&lt;dates&gt;&lt;year&gt;2009&lt;/year&gt;&lt;/dates&gt;&lt;pub-location&gt;Frankfurt/M.&lt;/pub-location&gt;&lt;urls&gt;&lt;/urls&gt;&lt;/record&gt;&lt;/Cite&gt;&lt;/EndNote&gt;</w:instrText>
      </w:r>
      <w:r>
        <w:fldChar w:fldCharType="separate"/>
      </w:r>
      <w:r>
        <w:rPr>
          <w:noProof/>
        </w:rPr>
        <w:t>Grethlein 2009</w:t>
      </w:r>
      <w:r>
        <w:fldChar w:fldCharType="end"/>
      </w:r>
      <w:r>
        <w:t>. Vgl. zum Verhältnis der beiden Au</w:t>
      </w:r>
      <w:r>
        <w:t>s</w:t>
      </w:r>
      <w:r>
        <w:t xml:space="preserve">bildungsphasen Studium und Vikariat auch </w:t>
      </w:r>
      <w:r>
        <w:fldChar w:fldCharType="begin"/>
      </w:r>
      <w:r>
        <w:instrText xml:space="preserve"> ADDIN EN.CITE &lt;EndNote&gt;&lt;Cite&gt;&lt;Author&gt;Klessmann&lt;/Author&gt;&lt;Year&gt;2012&lt;/Year&gt;&lt;RecNum&gt;3123&lt;/RecNum&gt;&lt;DisplayText&gt;Klessmann 2012&lt;/DisplayText&gt;&lt;record&gt;&lt;rec-number&gt;3123&lt;/rec-number&gt;&lt;foreign-keys&gt;&lt;key app="EN" db-id="0t0dxv9vetdatmef0a959d9wdwf995aa9dxw" timestamp="1395854449"&gt;3123&lt;/key&gt;&lt;/foreign-keys&gt;&lt;ref-type name="Book"&gt;6&lt;/ref-type&gt;&lt;contributors&gt;&lt;authors&gt;&lt;author&gt;Michael Klessmann&lt;/author&gt;&lt;/authors&gt;&lt;/contributors&gt;&lt;titles&gt;&lt;title&gt;Das Pfarramt. Einführung in Grundfragen der Pastoraltheologie&lt;/title&gt;&lt;/titles&gt;&lt;dates&gt;&lt;year&gt;2012&lt;/year&gt;&lt;/dates&gt;&lt;pub-location&gt;Neukirchen-Vluyn&lt;/pub-location&gt;&lt;urls&gt;&lt;/urls&gt;&lt;/record&gt;&lt;/Cite&gt;&lt;/EndNote&gt;</w:instrText>
      </w:r>
      <w:r>
        <w:fldChar w:fldCharType="separate"/>
      </w:r>
      <w:r>
        <w:rPr>
          <w:noProof/>
        </w:rPr>
        <w:t>Klessmann 2012</w:t>
      </w:r>
      <w:r>
        <w:fldChar w:fldCharType="end"/>
      </w:r>
      <w:r>
        <w:t xml:space="preserve">, 304.312. </w:t>
      </w:r>
    </w:p>
  </w:footnote>
  <w:footnote w:id="19">
    <w:p w14:paraId="63DE2210" w14:textId="1A527EE5" w:rsidR="00950D40" w:rsidRDefault="00950D40" w:rsidP="0083063C">
      <w:pPr>
        <w:pStyle w:val="Funotentext"/>
      </w:pPr>
      <w:r>
        <w:rPr>
          <w:rStyle w:val="Funotenzeichen"/>
        </w:rPr>
        <w:footnoteRef/>
      </w:r>
      <w:r>
        <w:t xml:space="preserve"> Zitiert bei </w:t>
      </w:r>
      <w:r>
        <w:fldChar w:fldCharType="begin"/>
      </w:r>
      <w:r>
        <w:instrText xml:space="preserve"> ADDIN EN.CITE &lt;EndNote&gt;&lt;Cite&gt;&lt;Author&gt;Klessmann&lt;/Author&gt;&lt;Year&gt;2012&lt;/Year&gt;&lt;RecNum&gt;3123&lt;/RecNum&gt;&lt;DisplayText&gt;Klessmann 2012&lt;/DisplayText&gt;&lt;record&gt;&lt;rec-number&gt;3123&lt;/rec-number&gt;&lt;foreign-keys&gt;&lt;key app="EN" db-id="0t0dxv9vetdatmef0a959d9wdwf995aa9dxw" timestamp="1395854449"&gt;3123&lt;/key&gt;&lt;/foreign-keys&gt;&lt;ref-type name="Book"&gt;6&lt;/ref-type&gt;&lt;contributors&gt;&lt;authors&gt;&lt;author&gt;Michael Klessmann&lt;/author&gt;&lt;/authors&gt;&lt;/contributors&gt;&lt;titles&gt;&lt;title&gt;Das Pfarramt. Einführung in Grundfragen der Pastoraltheologie&lt;/title&gt;&lt;/titles&gt;&lt;dates&gt;&lt;year&gt;2012&lt;/year&gt;&lt;/dates&gt;&lt;pub-location&gt;Neukirchen-Vluyn&lt;/pub-location&gt;&lt;urls&gt;&lt;/urls&gt;&lt;/record&gt;&lt;/Cite&gt;&lt;/EndNote&gt;</w:instrText>
      </w:r>
      <w:r>
        <w:fldChar w:fldCharType="separate"/>
      </w:r>
      <w:r>
        <w:rPr>
          <w:noProof/>
        </w:rPr>
        <w:t>Klessmann 2012</w:t>
      </w:r>
      <w:r>
        <w:fldChar w:fldCharType="end"/>
      </w:r>
      <w:r>
        <w:t>, 309.</w:t>
      </w:r>
    </w:p>
  </w:footnote>
  <w:footnote w:id="20">
    <w:p w14:paraId="5BCDA6B0" w14:textId="337AC55E" w:rsidR="00950D40" w:rsidRDefault="00950D40" w:rsidP="0083063C">
      <w:pPr>
        <w:pStyle w:val="Funotentext"/>
      </w:pPr>
      <w:r>
        <w:rPr>
          <w:rStyle w:val="Funotenzeichen"/>
        </w:rPr>
        <w:footnoteRef/>
      </w:r>
      <w:r>
        <w:t xml:space="preserve"> Vgl. auch </w:t>
      </w:r>
      <w:r>
        <w:fldChar w:fldCharType="begin"/>
      </w:r>
      <w:r>
        <w:instrText xml:space="preserve"> ADDIN EN.CITE &lt;EndNote&gt;&lt;Cite&gt;&lt;Author&gt;Klessmann&lt;/Author&gt;&lt;Year&gt;2012&lt;/Year&gt;&lt;RecNum&gt;3123&lt;/RecNum&gt;&lt;DisplayText&gt;ebd.&lt;/DisplayText&gt;&lt;record&gt;&lt;rec-number&gt;3123&lt;/rec-number&gt;&lt;foreign-keys&gt;&lt;key app="EN" db-id="0t0dxv9vetdatmef0a959d9wdwf995aa9dxw" timestamp="1395854449"&gt;3123&lt;/key&gt;&lt;/foreign-keys&gt;&lt;ref-type name="Book"&gt;6&lt;/ref-type&gt;&lt;contributors&gt;&lt;authors&gt;&lt;author&gt;Michael Klessmann&lt;/author&gt;&lt;/authors&gt;&lt;/contributors&gt;&lt;titles&gt;&lt;title&gt;Das Pfarramt. Einführung in Grundfragen der Pastoraltheologie&lt;/title&gt;&lt;/titles&gt;&lt;dates&gt;&lt;year&gt;2012&lt;/year&gt;&lt;/dates&gt;&lt;pub-location&gt;Neukirchen-Vluyn&lt;/pub-location&gt;&lt;urls&gt;&lt;/urls&gt;&lt;/record&gt;&lt;/Cite&gt;&lt;/EndNote&gt;</w:instrText>
      </w:r>
      <w:r>
        <w:fldChar w:fldCharType="separate"/>
      </w:r>
      <w:r>
        <w:rPr>
          <w:noProof/>
        </w:rPr>
        <w:t>ebd.</w:t>
      </w:r>
      <w:r>
        <w:fldChar w:fldCharType="end"/>
      </w:r>
      <w:r>
        <w:t>, 202-206.</w:t>
      </w:r>
    </w:p>
  </w:footnote>
  <w:footnote w:id="21">
    <w:p w14:paraId="7B8096D5" w14:textId="761506A8" w:rsidR="00950D40" w:rsidRDefault="00950D40" w:rsidP="0083063C">
      <w:pPr>
        <w:pStyle w:val="Funotentext"/>
      </w:pPr>
      <w:r>
        <w:rPr>
          <w:rStyle w:val="Funotenzeichen"/>
        </w:rPr>
        <w:footnoteRef/>
      </w:r>
      <w:r>
        <w:t xml:space="preserve"> </w:t>
      </w:r>
      <w:r>
        <w:fldChar w:fldCharType="begin"/>
      </w:r>
      <w:r>
        <w:instrText xml:space="preserve"> ADDIN EN.CITE &lt;EndNote&gt;&lt;Cite&gt;&lt;Author&gt;Zulehner&lt;/Author&gt;&lt;Year&gt;2002&lt;/Year&gt;&lt;RecNum&gt;2462&lt;/RecNum&gt;&lt;DisplayText&gt;Zulehner and Brandner 2002&lt;/DisplayText&gt;&lt;record&gt;&lt;rec-number&gt;2462&lt;/rec-number&gt;&lt;foreign-keys&gt;&lt;key app="EN" db-id="0t0dxv9vetdatmef0a959d9wdwf995aa9dxw" timestamp="1326111589"&gt;2462&lt;/key&gt;&lt;/foreign-keys&gt;&lt;ref-type name="Book"&gt;6&lt;/ref-type&gt;&lt;contributors&gt;&lt;authors&gt;&lt;author&gt;Paul M. Zulehner&lt;/author&gt;&lt;author&gt;Josef Brandner&lt;/author&gt;&lt;/authors&gt;&lt;/contributors&gt;&lt;titles&gt;&lt;title&gt;&amp;quot;Meine Seele dürstet nach dir&amp;quot; (Psalm 63,2). GottesPastoral&lt;/title&gt;&lt;/titles&gt;&lt;dates&gt;&lt;year&gt;2002&lt;/year&gt;&lt;/dates&gt;&lt;pub-location&gt;Ostfildern&lt;/pub-location&gt;&lt;urls&gt;&lt;/urls&gt;&lt;/record&gt;&lt;/Cite&gt;&lt;/EndNote&gt;</w:instrText>
      </w:r>
      <w:r>
        <w:fldChar w:fldCharType="separate"/>
      </w:r>
      <w:r>
        <w:rPr>
          <w:noProof/>
        </w:rPr>
        <w:t>Zulehner and Brandner 2002</w:t>
      </w:r>
      <w:r>
        <w:fldChar w:fldCharType="end"/>
      </w:r>
      <w:r>
        <w:t>, 167.</w:t>
      </w:r>
    </w:p>
  </w:footnote>
  <w:footnote w:id="22">
    <w:p w14:paraId="0F2774F9" w14:textId="77777777" w:rsidR="00950D40" w:rsidRPr="00950D40" w:rsidRDefault="00950D40" w:rsidP="0083063C">
      <w:pPr>
        <w:pStyle w:val="Funotentext"/>
        <w:rPr>
          <w:szCs w:val="20"/>
        </w:rPr>
      </w:pPr>
      <w:r>
        <w:rPr>
          <w:rStyle w:val="Funotenzeichen"/>
        </w:rPr>
        <w:footnoteRef/>
      </w:r>
      <w:r>
        <w:t xml:space="preserve"> WA 38, 238.</w:t>
      </w:r>
    </w:p>
  </w:footnote>
  <w:footnote w:id="23">
    <w:p w14:paraId="7B12F99B" w14:textId="08EA5E5C" w:rsidR="00950D40" w:rsidRPr="002E3B8F" w:rsidRDefault="00950D40" w:rsidP="00950D40">
      <w:pPr>
        <w:pStyle w:val="Funotentext"/>
        <w:rPr>
          <w:sz w:val="18"/>
        </w:rPr>
      </w:pPr>
      <w:r w:rsidRPr="00950D40">
        <w:rPr>
          <w:rStyle w:val="Funotenzeichen"/>
          <w:szCs w:val="20"/>
        </w:rPr>
        <w:footnoteRef/>
      </w:r>
      <w:r w:rsidRPr="00950D40">
        <w:rPr>
          <w:szCs w:val="20"/>
        </w:rPr>
        <w:t xml:space="preserve"> So sieht es die UEK-Agende, Bd. II/2: Ordination und Einführung, vor; vgl. </w:t>
      </w:r>
      <w:r w:rsidRPr="00950D40">
        <w:rPr>
          <w:szCs w:val="20"/>
        </w:rPr>
        <w:fldChar w:fldCharType="begin"/>
      </w:r>
      <w:r w:rsidRPr="00950D40">
        <w:rPr>
          <w:szCs w:val="20"/>
        </w:rPr>
        <w:instrText xml:space="preserve"> ADDIN EN.CITE &lt;EndNote&gt;&lt;Cite&gt;&lt;Author&gt;EKU&lt;/Author&gt;&lt;Year&gt;1979&lt;/Year&gt;&lt;RecNum&gt;1431&lt;/RecNum&gt;&lt;DisplayText&gt;EKU 1979&lt;/DisplayText&gt;&lt;record&gt;&lt;rec-number&gt;1431&lt;/rec-number&gt;&lt;foreign-keys&gt;&lt;key app="EN" db-id="0t0dxv9vetdatmef0a959d9wdwf995aa9dxw"&gt;1431&lt;/key&gt;&lt;/foreign-keys&gt;&lt;ref-type name="Edited Book"&gt;28&lt;/ref-type&gt;&lt;contributors&gt;&lt;authors&gt;&lt;author&gt;Der Rat der EKU&lt;/author&gt;&lt;/authors&gt;&lt;/contributors&gt;&lt;titles&gt;&lt;title&gt;Gottesdienstordnungen für Ordination, Einführung, Bevollmächtigung und Vorstellung&lt;/title&gt;&lt;secondary-title&gt;Agende für die evangelische Kirche der Union&lt;/secondary-title&gt;&lt;/titles&gt;&lt;number&gt;Bd. II/2&lt;/number&gt;&lt;dates&gt;&lt;year&gt;1979&lt;/year&gt;&lt;/dates&gt;&lt;pub-location&gt;Bielefeld&lt;/pub-location&gt;&lt;urls&gt;&lt;/urls&gt;&lt;/record&gt;&lt;/Cite&gt;&lt;/EndNote&gt;</w:instrText>
      </w:r>
      <w:r w:rsidRPr="00950D40">
        <w:rPr>
          <w:szCs w:val="20"/>
        </w:rPr>
        <w:fldChar w:fldCharType="separate"/>
      </w:r>
      <w:r w:rsidRPr="00950D40">
        <w:rPr>
          <w:noProof/>
          <w:szCs w:val="20"/>
        </w:rPr>
        <w:t>EKU 1979</w:t>
      </w:r>
      <w:r w:rsidRPr="00950D40">
        <w:rPr>
          <w:szCs w:val="20"/>
        </w:rPr>
        <w:fldChar w:fldCharType="end"/>
      </w:r>
      <w:r w:rsidRPr="00950D40">
        <w:rPr>
          <w:szCs w:val="20"/>
        </w:rPr>
        <w:t>. Der Gottesdienst ve</w:t>
      </w:r>
      <w:r w:rsidRPr="00950D40">
        <w:rPr>
          <w:szCs w:val="20"/>
        </w:rPr>
        <w:t>r</w:t>
      </w:r>
      <w:r w:rsidRPr="00950D40">
        <w:rPr>
          <w:szCs w:val="20"/>
        </w:rPr>
        <w:t>läuft bis zum Kollektengebet (evtl. bis bis zum Glaubensbekenntnis in ve</w:t>
      </w:r>
      <w:r w:rsidRPr="00950D40">
        <w:rPr>
          <w:szCs w:val="20"/>
        </w:rPr>
        <w:t>r</w:t>
      </w:r>
      <w:r w:rsidRPr="00950D40">
        <w:rPr>
          <w:szCs w:val="20"/>
        </w:rPr>
        <w:t>trauter Weise.</w:t>
      </w:r>
    </w:p>
  </w:footnote>
  <w:footnote w:id="24">
    <w:p w14:paraId="4E1351D8" w14:textId="02687678" w:rsidR="00950D40" w:rsidRDefault="00950D40" w:rsidP="0083063C">
      <w:pPr>
        <w:pStyle w:val="Funotentext"/>
      </w:pPr>
      <w:r>
        <w:rPr>
          <w:rStyle w:val="Funotenzeichen"/>
        </w:rPr>
        <w:footnoteRef/>
      </w:r>
      <w:r>
        <w:t xml:space="preserve"> Vgl. </w:t>
      </w:r>
      <w:r>
        <w:fldChar w:fldCharType="begin"/>
      </w:r>
      <w:r>
        <w:instrText xml:space="preserve"> ADDIN EN.CITE &lt;EndNote&gt;&lt;Cite&gt;&lt;Author&gt;Klessmann&lt;/Author&gt;&lt;Year&gt;2012&lt;/Year&gt;&lt;RecNum&gt;3123&lt;/RecNum&gt;&lt;DisplayText&gt;Klessmann 2012&lt;/DisplayText&gt;&lt;record&gt;&lt;rec-number&gt;3123&lt;/rec-number&gt;&lt;foreign-keys&gt;&lt;key app="EN" db-id="0t0dxv9vetdatmef0a959d9wdwf995aa9dxw" timestamp="1395854449"&gt;3123&lt;/key&gt;&lt;/foreign-keys&gt;&lt;ref-type name="Book"&gt;6&lt;/ref-type&gt;&lt;contributors&gt;&lt;authors&gt;&lt;author&gt;Michael Klessmann&lt;/author&gt;&lt;/authors&gt;&lt;/contributors&gt;&lt;titles&gt;&lt;title&gt;Das Pfarramt. Einführung in Grundfragen der Pastoraltheologie&lt;/title&gt;&lt;/titles&gt;&lt;dates&gt;&lt;year&gt;2012&lt;/year&gt;&lt;/dates&gt;&lt;pub-location&gt;Neukirchen-Vluyn&lt;/pub-location&gt;&lt;urls&gt;&lt;/urls&gt;&lt;/record&gt;&lt;/Cite&gt;&lt;/EndNote&gt;</w:instrText>
      </w:r>
      <w:r>
        <w:fldChar w:fldCharType="separate"/>
      </w:r>
      <w:r>
        <w:rPr>
          <w:noProof/>
        </w:rPr>
        <w:t>Klessmann 2012</w:t>
      </w:r>
      <w:r>
        <w:fldChar w:fldCharType="end"/>
      </w:r>
      <w:r>
        <w:t>, 205f.</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D1C02" w14:textId="77777777" w:rsidR="00950D40" w:rsidRDefault="00950D40">
    <w:pPr>
      <w:pStyle w:val="Kopfzeile"/>
      <w:rPr>
        <w:b/>
        <w:bCs/>
        <w:sz w:val="16"/>
        <w:szCs w:val="16"/>
      </w:rPr>
    </w:pPr>
    <w:r>
      <w:rPr>
        <w:noProof/>
        <w:lang w:eastAsia="de-DE"/>
      </w:rPr>
      <mc:AlternateContent>
        <mc:Choice Requires="wps">
          <w:drawing>
            <wp:anchor distT="0" distB="0" distL="114300" distR="114300" simplePos="0" relativeHeight="251657728" behindDoc="1" locked="0" layoutInCell="1" allowOverlap="1" wp14:anchorId="71681DA0" wp14:editId="424589B2">
              <wp:simplePos x="0" y="0"/>
              <wp:positionH relativeFrom="column">
                <wp:posOffset>-271145</wp:posOffset>
              </wp:positionH>
              <wp:positionV relativeFrom="paragraph">
                <wp:posOffset>-69215</wp:posOffset>
              </wp:positionV>
              <wp:extent cx="1990725" cy="400050"/>
              <wp:effectExtent l="0" t="0" r="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00050"/>
                      </a:xfrm>
                      <a:prstGeom prst="rect">
                        <a:avLst/>
                      </a:prstGeom>
                      <a:solidFill>
                        <a:srgbClr val="D8D8D8">
                          <a:alpha val="85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59DF2" w14:textId="77777777" w:rsidR="00950D40" w:rsidRDefault="00950D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1.3pt;margin-top:-5.4pt;width:156.7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" fillcolor="#d8d8d8" stroked="f">
              <v:fill opacity="55769f"/>
              <v:textbox>
                <w:txbxContent>
                  <w:p w14:paraId="1C259DF2" w14:textId="77777777" w:rsidR="00950D40" w:rsidRDefault="00950D40"/>
                </w:txbxContent>
              </v:textbox>
            </v:shape>
          </w:pict>
        </mc:Fallback>
      </mc:AlternateContent>
    </w:r>
    <w:r>
      <w:rPr>
        <w:noProof/>
        <w:lang w:eastAsia="de-DE"/>
      </w:rPr>
      <w:drawing>
        <wp:anchor distT="0" distB="0" distL="114300" distR="114300" simplePos="0" relativeHeight="251656704" behindDoc="1" locked="0" layoutInCell="1" allowOverlap="1" wp14:anchorId="00C05433" wp14:editId="6D6AD688">
          <wp:simplePos x="0" y="0"/>
          <wp:positionH relativeFrom="column">
            <wp:posOffset>4377055</wp:posOffset>
          </wp:positionH>
          <wp:positionV relativeFrom="paragraph">
            <wp:posOffset>-78740</wp:posOffset>
          </wp:positionV>
          <wp:extent cx="1657350" cy="428625"/>
          <wp:effectExtent l="19050" t="0" r="0" b="0"/>
          <wp:wrapNone/>
          <wp:docPr id="39"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1"/>
                  <a:srcRect/>
                  <a:stretch>
                    <a:fillRect/>
                  </a:stretch>
                </pic:blipFill>
                <pic:spPr bwMode="auto">
                  <a:xfrm>
                    <a:off x="0" y="0"/>
                    <a:ext cx="1657350" cy="428625"/>
                  </a:xfrm>
                  <a:prstGeom prst="rect">
                    <a:avLst/>
                  </a:prstGeom>
                  <a:noFill/>
                </pic:spPr>
              </pic:pic>
            </a:graphicData>
          </a:graphic>
        </wp:anchor>
      </w:drawing>
    </w:r>
    <w:r>
      <w:rPr>
        <w:noProof/>
        <w:lang w:eastAsia="de-DE"/>
      </w:rPr>
      <mc:AlternateContent>
        <mc:Choice Requires="wps">
          <w:drawing>
            <wp:anchor distT="0" distB="0" distL="114300" distR="114300" simplePos="0" relativeHeight="251658752" behindDoc="0" locked="0" layoutInCell="1" allowOverlap="1" wp14:anchorId="36B50D7A" wp14:editId="5AD2E041">
              <wp:simplePos x="0" y="0"/>
              <wp:positionH relativeFrom="column">
                <wp:posOffset>-271145</wp:posOffset>
              </wp:positionH>
              <wp:positionV relativeFrom="paragraph">
                <wp:posOffset>-69215</wp:posOffset>
              </wp:positionV>
              <wp:extent cx="190500" cy="400050"/>
              <wp:effectExtent l="0" t="0" r="4445" b="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4000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1.3pt;margin-top:-5.4pt;width:1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" fillcolor="#943634" stroked="f"/>
          </w:pict>
        </mc:Fallback>
      </mc:AlternateContent>
    </w:r>
    <w:r w:rsidRPr="004D0F46">
      <w:rPr>
        <w:b/>
        <w:bCs/>
        <w:sz w:val="16"/>
        <w:szCs w:val="16"/>
      </w:rPr>
      <w:t>Lehrstuhl für Praktische Theologie</w:t>
    </w:r>
  </w:p>
  <w:p w14:paraId="59F854D0" w14:textId="77777777" w:rsidR="00950D40" w:rsidRPr="00892CF7" w:rsidRDefault="00950D40">
    <w:pPr>
      <w:pStyle w:val="Kopfzeile"/>
      <w:rPr>
        <w:sz w:val="16"/>
        <w:szCs w:val="16"/>
      </w:rPr>
    </w:pPr>
    <w:r w:rsidRPr="00892CF7">
      <w:rPr>
        <w:sz w:val="16"/>
        <w:szCs w:val="16"/>
      </w:rPr>
      <w:t>Prof. Dr. Michael Herbst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Aufzhlungszeichen5"/>
      <w:lvlText w:val="○"/>
      <w:lvlJc w:val="left"/>
      <w:pPr>
        <w:ind w:left="1800" w:hanging="360"/>
      </w:pPr>
      <w:rPr>
        <w:rFonts w:ascii="Monotype Corsiva" w:hAnsi="Monotype Corsiva" w:hint="default"/>
        <w:color w:val="9BBB59" w:themeColor="accent3"/>
      </w:rPr>
    </w:lvl>
  </w:abstractNum>
  <w:abstractNum w:abstractNumId="1">
    <w:nsid w:val="FFFFFF81"/>
    <w:multiLevelType w:val="singleLevel"/>
    <w:tmpl w:val="9A8A1DFA"/>
    <w:lvl w:ilvl="0">
      <w:start w:val="1"/>
      <w:numFmt w:val="bullet"/>
      <w:pStyle w:val="Aufzhlungszeichen4"/>
      <w:lvlText w:val=""/>
      <w:lvlJc w:val="left"/>
      <w:pPr>
        <w:ind w:left="1440" w:hanging="360"/>
      </w:pPr>
      <w:rPr>
        <w:rFonts w:ascii="Symbol" w:hAnsi="Symbol" w:hint="default"/>
        <w:color w:val="9BBB59" w:themeColor="accent3"/>
      </w:rPr>
    </w:lvl>
  </w:abstractNum>
  <w:abstractNum w:abstractNumId="2">
    <w:nsid w:val="FFFFFF82"/>
    <w:multiLevelType w:val="singleLevel"/>
    <w:tmpl w:val="AC6E7B80"/>
    <w:lvl w:ilvl="0">
      <w:start w:val="1"/>
      <w:numFmt w:val="bullet"/>
      <w:pStyle w:val="Aufzhlungszeichen3"/>
      <w:lvlText w:val=""/>
      <w:lvlJc w:val="left"/>
      <w:pPr>
        <w:ind w:left="1080" w:hanging="360"/>
      </w:pPr>
      <w:rPr>
        <w:rFonts w:ascii="Symbol" w:hAnsi="Symbol" w:hint="default"/>
        <w:color w:val="95B3D7" w:themeColor="accent1" w:themeTint="99"/>
      </w:rPr>
    </w:lvl>
  </w:abstractNum>
  <w:abstractNum w:abstractNumId="3">
    <w:nsid w:val="FFFFFF83"/>
    <w:multiLevelType w:val="singleLevel"/>
    <w:tmpl w:val="0A4EA7D0"/>
    <w:lvl w:ilvl="0">
      <w:start w:val="1"/>
      <w:numFmt w:val="bullet"/>
      <w:pStyle w:val="Aufzhlungszeichen2"/>
      <w:lvlText w:val=""/>
      <w:lvlJc w:val="left"/>
      <w:pPr>
        <w:tabs>
          <w:tab w:val="num" w:pos="1211"/>
        </w:tabs>
        <w:ind w:left="1211" w:hanging="360"/>
      </w:pPr>
      <w:rPr>
        <w:rFonts w:ascii="Wingdings 3" w:hAnsi="Wingdings 3" w:hint="default"/>
        <w:color w:val="FF0000"/>
      </w:rPr>
    </w:lvl>
  </w:abstractNum>
  <w:abstractNum w:abstractNumId="4">
    <w:nsid w:val="04002EAD"/>
    <w:multiLevelType w:val="hybridMultilevel"/>
    <w:tmpl w:val="A380D9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F254111"/>
    <w:multiLevelType w:val="hybridMultilevel"/>
    <w:tmpl w:val="FD0C66E6"/>
    <w:lvl w:ilvl="0" w:tplc="1A3CAEB8">
      <w:start w:val="1"/>
      <w:numFmt w:val="bullet"/>
      <w:lvlText w:val=""/>
      <w:lvlJc w:val="left"/>
      <w:pPr>
        <w:tabs>
          <w:tab w:val="num" w:pos="1211"/>
        </w:tabs>
        <w:ind w:left="1211" w:hanging="360"/>
      </w:pPr>
      <w:rPr>
        <w:rFonts w:ascii="Wingdings 2" w:hAnsi="Wingdings 2" w:hint="default"/>
        <w:color w:val="000080"/>
      </w:rPr>
    </w:lvl>
    <w:lvl w:ilvl="1" w:tplc="04070003" w:tentative="1">
      <w:start w:val="1"/>
      <w:numFmt w:val="bullet"/>
      <w:lvlText w:val="o"/>
      <w:lvlJc w:val="left"/>
      <w:pPr>
        <w:tabs>
          <w:tab w:val="num" w:pos="2291"/>
        </w:tabs>
        <w:ind w:left="2291" w:hanging="360"/>
      </w:pPr>
      <w:rPr>
        <w:rFonts w:ascii="Courier New" w:hAnsi="Courier New" w:cs="Tms Rmn"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Tms Rmn"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Tms Rmn"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6">
    <w:nsid w:val="118A11E2"/>
    <w:multiLevelType w:val="hybridMultilevel"/>
    <w:tmpl w:val="5C860A6A"/>
    <w:lvl w:ilvl="0" w:tplc="DAE64D6C">
      <w:start w:val="1"/>
      <w:numFmt w:val="decimal"/>
      <w:pStyle w:val="Aufzhlungszeichen"/>
      <w:lvlText w:val="(%1)"/>
      <w:lvlJc w:val="left"/>
      <w:pPr>
        <w:ind w:left="720" w:hanging="360"/>
      </w:pPr>
      <w:rPr>
        <w:rFonts w:hint="default"/>
        <w:color w:val="000080"/>
        <w:u w:color="000080"/>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7">
    <w:nsid w:val="37963E50"/>
    <w:multiLevelType w:val="hybridMultilevel"/>
    <w:tmpl w:val="7F488C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AA5155E"/>
    <w:multiLevelType w:val="hybridMultilevel"/>
    <w:tmpl w:val="B42EBB4C"/>
    <w:lvl w:ilvl="0" w:tplc="04070019">
      <w:start w:val="1"/>
      <w:numFmt w:val="decimal"/>
      <w:lvlText w:val="%1."/>
      <w:lvlJc w:val="left"/>
      <w:pPr>
        <w:tabs>
          <w:tab w:val="num" w:pos="1211"/>
        </w:tabs>
        <w:ind w:left="1211" w:hanging="360"/>
      </w:pPr>
      <w:rPr>
        <w:rFonts w:hint="default"/>
      </w:rPr>
    </w:lvl>
    <w:lvl w:ilvl="1" w:tplc="04070019" w:tentative="1">
      <w:start w:val="1"/>
      <w:numFmt w:val="lowerLetter"/>
      <w:lvlText w:val="%2."/>
      <w:lvlJc w:val="left"/>
      <w:pPr>
        <w:tabs>
          <w:tab w:val="num" w:pos="1931"/>
        </w:tabs>
        <w:ind w:left="1931" w:hanging="360"/>
      </w:pPr>
    </w:lvl>
    <w:lvl w:ilvl="2" w:tplc="0407001B" w:tentative="1">
      <w:start w:val="1"/>
      <w:numFmt w:val="lowerRoman"/>
      <w:lvlText w:val="%3."/>
      <w:lvlJc w:val="right"/>
      <w:pPr>
        <w:tabs>
          <w:tab w:val="num" w:pos="2651"/>
        </w:tabs>
        <w:ind w:left="2651" w:hanging="180"/>
      </w:pPr>
    </w:lvl>
    <w:lvl w:ilvl="3" w:tplc="0407000F" w:tentative="1">
      <w:start w:val="1"/>
      <w:numFmt w:val="decimal"/>
      <w:lvlText w:val="%4."/>
      <w:lvlJc w:val="left"/>
      <w:pPr>
        <w:tabs>
          <w:tab w:val="num" w:pos="3371"/>
        </w:tabs>
        <w:ind w:left="3371" w:hanging="360"/>
      </w:pPr>
    </w:lvl>
    <w:lvl w:ilvl="4" w:tplc="04070019" w:tentative="1">
      <w:start w:val="1"/>
      <w:numFmt w:val="lowerLetter"/>
      <w:lvlText w:val="%5."/>
      <w:lvlJc w:val="left"/>
      <w:pPr>
        <w:tabs>
          <w:tab w:val="num" w:pos="4091"/>
        </w:tabs>
        <w:ind w:left="4091" w:hanging="360"/>
      </w:pPr>
    </w:lvl>
    <w:lvl w:ilvl="5" w:tplc="0407001B" w:tentative="1">
      <w:start w:val="1"/>
      <w:numFmt w:val="lowerRoman"/>
      <w:lvlText w:val="%6."/>
      <w:lvlJc w:val="right"/>
      <w:pPr>
        <w:tabs>
          <w:tab w:val="num" w:pos="4811"/>
        </w:tabs>
        <w:ind w:left="4811" w:hanging="180"/>
      </w:pPr>
    </w:lvl>
    <w:lvl w:ilvl="6" w:tplc="0407000F" w:tentative="1">
      <w:start w:val="1"/>
      <w:numFmt w:val="decimal"/>
      <w:lvlText w:val="%7."/>
      <w:lvlJc w:val="left"/>
      <w:pPr>
        <w:tabs>
          <w:tab w:val="num" w:pos="5531"/>
        </w:tabs>
        <w:ind w:left="5531" w:hanging="360"/>
      </w:pPr>
    </w:lvl>
    <w:lvl w:ilvl="7" w:tplc="04070019" w:tentative="1">
      <w:start w:val="1"/>
      <w:numFmt w:val="lowerLetter"/>
      <w:lvlText w:val="%8."/>
      <w:lvlJc w:val="left"/>
      <w:pPr>
        <w:tabs>
          <w:tab w:val="num" w:pos="6251"/>
        </w:tabs>
        <w:ind w:left="6251" w:hanging="360"/>
      </w:pPr>
    </w:lvl>
    <w:lvl w:ilvl="8" w:tplc="0407001B" w:tentative="1">
      <w:start w:val="1"/>
      <w:numFmt w:val="lowerRoman"/>
      <w:lvlText w:val="%9."/>
      <w:lvlJc w:val="right"/>
      <w:pPr>
        <w:tabs>
          <w:tab w:val="num" w:pos="6971"/>
        </w:tabs>
        <w:ind w:left="6971" w:hanging="180"/>
      </w:pPr>
    </w:lvl>
  </w:abstractNum>
  <w:abstractNum w:abstractNumId="9">
    <w:nsid w:val="3E7D0875"/>
    <w:multiLevelType w:val="hybridMultilevel"/>
    <w:tmpl w:val="3F8C52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0083B98"/>
    <w:multiLevelType w:val="multilevel"/>
    <w:tmpl w:val="0407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40734691"/>
    <w:multiLevelType w:val="hybridMultilevel"/>
    <w:tmpl w:val="FA427396"/>
    <w:lvl w:ilvl="0" w:tplc="6586219A">
      <w:start w:val="1"/>
      <w:numFmt w:val="bullet"/>
      <w:pStyle w:val="Aufzhlung2"/>
      <w:lvlText w:val=""/>
      <w:lvlJc w:val="left"/>
      <w:pPr>
        <w:tabs>
          <w:tab w:val="num" w:pos="643"/>
        </w:tabs>
        <w:ind w:left="643" w:hanging="360"/>
      </w:pPr>
      <w:rPr>
        <w:rFonts w:ascii="Symbol" w:hAnsi="Symbol" w:hint="default"/>
        <w:color w:val="0000FF"/>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40E00AEA"/>
    <w:multiLevelType w:val="hybridMultilevel"/>
    <w:tmpl w:val="B4B88FFA"/>
    <w:lvl w:ilvl="0" w:tplc="172C3B0C">
      <w:start w:val="1"/>
      <w:numFmt w:val="bullet"/>
      <w:pStyle w:val="Aufzhlung1"/>
      <w:lvlText w:val=""/>
      <w:lvlJc w:val="left"/>
      <w:pPr>
        <w:tabs>
          <w:tab w:val="num" w:pos="927"/>
        </w:tabs>
        <w:ind w:left="851" w:hanging="284"/>
      </w:pPr>
      <w:rPr>
        <w:rFonts w:ascii="Wingdings" w:hAnsi="Wingdings" w:hint="default"/>
        <w:color w:val="0000FF"/>
        <w:u w:color="0000FF"/>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41BE6075"/>
    <w:multiLevelType w:val="hybridMultilevel"/>
    <w:tmpl w:val="56D6BF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8483108"/>
    <w:multiLevelType w:val="hybridMultilevel"/>
    <w:tmpl w:val="7B1EA3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9613FDB"/>
    <w:multiLevelType w:val="hybridMultilevel"/>
    <w:tmpl w:val="D1183208"/>
    <w:lvl w:ilvl="0" w:tplc="04070001">
      <w:start w:val="1"/>
      <w:numFmt w:val="bullet"/>
      <w:lvlText w:val=""/>
      <w:lvlJc w:val="left"/>
      <w:pPr>
        <w:ind w:left="720" w:hanging="360"/>
      </w:pPr>
      <w:rPr>
        <w:rFonts w:ascii="Symbol" w:hAnsi="Symbol" w:hint="default"/>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8947609"/>
    <w:multiLevelType w:val="multilevel"/>
    <w:tmpl w:val="43EAB3D2"/>
    <w:styleLink w:val="FormatvorlageAufgezhlt"/>
    <w:lvl w:ilvl="0">
      <w:start w:val="1"/>
      <w:numFmt w:val="bullet"/>
      <w:lvlText w:val=""/>
      <w:lvlJc w:val="left"/>
      <w:pPr>
        <w:tabs>
          <w:tab w:val="num" w:pos="644"/>
        </w:tabs>
        <w:ind w:left="644" w:hanging="360"/>
      </w:pPr>
      <w:rPr>
        <w:rFonts w:ascii="Symbol" w:hAnsi="Symbol"/>
        <w:color w:val="000080"/>
      </w:rPr>
    </w:lvl>
    <w:lvl w:ilvl="1">
      <w:start w:val="1"/>
      <w:numFmt w:val="bullet"/>
      <w:lvlText w:val="o"/>
      <w:lvlJc w:val="left"/>
      <w:pPr>
        <w:tabs>
          <w:tab w:val="num" w:pos="1440"/>
        </w:tabs>
        <w:ind w:left="1440" w:hanging="360"/>
      </w:pPr>
      <w:rPr>
        <w:rFonts w:ascii="Symbol" w:hAnsi="Symbol" w:hint="default"/>
        <w:sz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58E21A39"/>
    <w:multiLevelType w:val="multilevel"/>
    <w:tmpl w:val="850A6560"/>
    <w:styleLink w:val="FormatvorlageNummerierteListe"/>
    <w:lvl w:ilvl="0">
      <w:start w:val="1"/>
      <w:numFmt w:val="decimal"/>
      <w:lvlText w:val="%1."/>
      <w:lvlJc w:val="left"/>
      <w:pPr>
        <w:tabs>
          <w:tab w:val="num" w:pos="720"/>
        </w:tabs>
        <w:ind w:left="720" w:hanging="360"/>
      </w:pPr>
      <w:rPr>
        <w:rFonts w:ascii="Palatino Linotype" w:hAnsi="Palatino Linotype" w:cs="Courier New"/>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nsid w:val="5C8106F4"/>
    <w:multiLevelType w:val="hybridMultilevel"/>
    <w:tmpl w:val="D9DE9A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61525882"/>
    <w:multiLevelType w:val="hybridMultilevel"/>
    <w:tmpl w:val="8548A3E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63F04CCF"/>
    <w:multiLevelType w:val="multilevel"/>
    <w:tmpl w:val="0407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A3717FE"/>
    <w:multiLevelType w:val="hybridMultilevel"/>
    <w:tmpl w:val="F6B4FE32"/>
    <w:lvl w:ilvl="0" w:tplc="5964AC6E">
      <w:start w:val="1"/>
      <w:numFmt w:val="bullet"/>
      <w:pStyle w:val="Listenabsatz"/>
      <w:lvlText w:val=""/>
      <w:lvlJc w:val="left"/>
      <w:pPr>
        <w:ind w:left="720" w:firstLine="0"/>
      </w:pPr>
      <w:rPr>
        <w:rFonts w:ascii="Wingdings" w:hAnsi="Wingdings" w:hint="default"/>
        <w:color w:val="auto"/>
      </w:rPr>
    </w:lvl>
    <w:lvl w:ilvl="1" w:tplc="7358790E" w:tentative="1">
      <w:start w:val="1"/>
      <w:numFmt w:val="bullet"/>
      <w:lvlText w:val="o"/>
      <w:lvlJc w:val="left"/>
      <w:pPr>
        <w:ind w:left="2160" w:hanging="360"/>
      </w:pPr>
      <w:rPr>
        <w:rFonts w:ascii="Courier New" w:hAnsi="Courier New" w:hint="default"/>
      </w:rPr>
    </w:lvl>
    <w:lvl w:ilvl="2" w:tplc="76344EC8" w:tentative="1">
      <w:start w:val="1"/>
      <w:numFmt w:val="bullet"/>
      <w:lvlText w:val=""/>
      <w:lvlJc w:val="left"/>
      <w:pPr>
        <w:ind w:left="2880" w:hanging="360"/>
      </w:pPr>
      <w:rPr>
        <w:rFonts w:ascii="Wingdings" w:hAnsi="Wingdings" w:hint="default"/>
      </w:rPr>
    </w:lvl>
    <w:lvl w:ilvl="3" w:tplc="C9E042B2" w:tentative="1">
      <w:start w:val="1"/>
      <w:numFmt w:val="bullet"/>
      <w:lvlText w:val=""/>
      <w:lvlJc w:val="left"/>
      <w:pPr>
        <w:ind w:left="3600" w:hanging="360"/>
      </w:pPr>
      <w:rPr>
        <w:rFonts w:ascii="Symbol" w:hAnsi="Symbol" w:hint="default"/>
      </w:rPr>
    </w:lvl>
    <w:lvl w:ilvl="4" w:tplc="FF1ED11E" w:tentative="1">
      <w:start w:val="1"/>
      <w:numFmt w:val="bullet"/>
      <w:lvlText w:val="o"/>
      <w:lvlJc w:val="left"/>
      <w:pPr>
        <w:ind w:left="4320" w:hanging="360"/>
      </w:pPr>
      <w:rPr>
        <w:rFonts w:ascii="Courier New" w:hAnsi="Courier New" w:hint="default"/>
      </w:rPr>
    </w:lvl>
    <w:lvl w:ilvl="5" w:tplc="2CFE72C8" w:tentative="1">
      <w:start w:val="1"/>
      <w:numFmt w:val="bullet"/>
      <w:lvlText w:val=""/>
      <w:lvlJc w:val="left"/>
      <w:pPr>
        <w:ind w:left="5040" w:hanging="360"/>
      </w:pPr>
      <w:rPr>
        <w:rFonts w:ascii="Wingdings" w:hAnsi="Wingdings" w:hint="default"/>
      </w:rPr>
    </w:lvl>
    <w:lvl w:ilvl="6" w:tplc="EC762DF6" w:tentative="1">
      <w:start w:val="1"/>
      <w:numFmt w:val="bullet"/>
      <w:lvlText w:val=""/>
      <w:lvlJc w:val="left"/>
      <w:pPr>
        <w:ind w:left="5760" w:hanging="360"/>
      </w:pPr>
      <w:rPr>
        <w:rFonts w:ascii="Symbol" w:hAnsi="Symbol" w:hint="default"/>
      </w:rPr>
    </w:lvl>
    <w:lvl w:ilvl="7" w:tplc="9C98D8C0" w:tentative="1">
      <w:start w:val="1"/>
      <w:numFmt w:val="bullet"/>
      <w:lvlText w:val="o"/>
      <w:lvlJc w:val="left"/>
      <w:pPr>
        <w:ind w:left="6480" w:hanging="360"/>
      </w:pPr>
      <w:rPr>
        <w:rFonts w:ascii="Courier New" w:hAnsi="Courier New" w:hint="default"/>
      </w:rPr>
    </w:lvl>
    <w:lvl w:ilvl="8" w:tplc="E0605B16" w:tentative="1">
      <w:start w:val="1"/>
      <w:numFmt w:val="bullet"/>
      <w:lvlText w:val=""/>
      <w:lvlJc w:val="left"/>
      <w:pPr>
        <w:ind w:left="7200" w:hanging="360"/>
      </w:pPr>
      <w:rPr>
        <w:rFonts w:ascii="Wingdings" w:hAnsi="Wingdings" w:hint="default"/>
      </w:rPr>
    </w:lvl>
  </w:abstractNum>
  <w:abstractNum w:abstractNumId="22">
    <w:nsid w:val="6D1D5365"/>
    <w:multiLevelType w:val="hybridMultilevel"/>
    <w:tmpl w:val="356A72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6E9A5C64"/>
    <w:multiLevelType w:val="hybridMultilevel"/>
    <w:tmpl w:val="6D04B712"/>
    <w:lvl w:ilvl="0" w:tplc="28580960">
      <w:start w:val="1"/>
      <w:numFmt w:val="bullet"/>
      <w:pStyle w:val="FormatvorlageAufzhlungszeichen2TimesNewRoman11pt"/>
      <w:lvlText w:val="o"/>
      <w:lvlJc w:val="left"/>
      <w:pPr>
        <w:tabs>
          <w:tab w:val="num" w:pos="644"/>
        </w:tabs>
        <w:ind w:left="644" w:firstLine="2"/>
      </w:pPr>
      <w:rPr>
        <w:rFonts w:ascii="Courier New" w:hAnsi="Courier New" w:hint="default"/>
        <w:color w:val="000080"/>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4">
    <w:nsid w:val="773F78E4"/>
    <w:multiLevelType w:val="hybridMultilevel"/>
    <w:tmpl w:val="1860811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7D8C3BE9"/>
    <w:multiLevelType w:val="hybridMultilevel"/>
    <w:tmpl w:val="1A2E9F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1"/>
  </w:num>
  <w:num w:numId="4">
    <w:abstractNumId w:val="3"/>
  </w:num>
  <w:num w:numId="5">
    <w:abstractNumId w:val="2"/>
  </w:num>
  <w:num w:numId="6">
    <w:abstractNumId w:val="1"/>
  </w:num>
  <w:num w:numId="7">
    <w:abstractNumId w:val="0"/>
  </w:num>
  <w:num w:numId="8">
    <w:abstractNumId w:val="12"/>
  </w:num>
  <w:num w:numId="9">
    <w:abstractNumId w:val="6"/>
  </w:num>
  <w:num w:numId="10">
    <w:abstractNumId w:val="21"/>
  </w:num>
  <w:num w:numId="11">
    <w:abstractNumId w:val="10"/>
  </w:num>
  <w:num w:numId="12">
    <w:abstractNumId w:val="20"/>
  </w:num>
  <w:num w:numId="13">
    <w:abstractNumId w:val="17"/>
  </w:num>
  <w:num w:numId="14">
    <w:abstractNumId w:val="23"/>
  </w:num>
  <w:num w:numId="15">
    <w:abstractNumId w:val="16"/>
  </w:num>
  <w:num w:numId="16">
    <w:abstractNumId w:val="24"/>
  </w:num>
  <w:num w:numId="17">
    <w:abstractNumId w:val="9"/>
  </w:num>
  <w:num w:numId="18">
    <w:abstractNumId w:val="25"/>
  </w:num>
  <w:num w:numId="19">
    <w:abstractNumId w:val="14"/>
  </w:num>
  <w:num w:numId="20">
    <w:abstractNumId w:val="18"/>
  </w:num>
  <w:num w:numId="21">
    <w:abstractNumId w:val="19"/>
  </w:num>
  <w:num w:numId="22">
    <w:abstractNumId w:val="15"/>
  </w:num>
  <w:num w:numId="23">
    <w:abstractNumId w:val="22"/>
  </w:num>
  <w:num w:numId="24">
    <w:abstractNumId w:val="13"/>
  </w:num>
  <w:num w:numId="25">
    <w:abstractNumId w:val="7"/>
  </w:num>
  <w:num w:numId="26">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attachedTemplate r:id="rId1"/>
  <w:defaultTabStop w:val="708"/>
  <w:autoHyphenation/>
  <w:hyphenationZone w:val="425"/>
  <w:drawingGridHorizontalSpacing w:val="110"/>
  <w:displayHorizontalDrawingGridEvery w:val="2"/>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M&lt;/Style&gt;&lt;LeftDelim&gt;{&lt;/LeftDelim&gt;&lt;RightDelim&gt;}&lt;/RightDelim&gt;&lt;FontName&gt;Cambria&lt;/FontName&gt;&lt;FontSize&gt;13&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0A408C"/>
    <w:rsid w:val="00001311"/>
    <w:rsid w:val="00001865"/>
    <w:rsid w:val="000019F0"/>
    <w:rsid w:val="00001B81"/>
    <w:rsid w:val="00002E02"/>
    <w:rsid w:val="0000322C"/>
    <w:rsid w:val="00004D82"/>
    <w:rsid w:val="00004EBA"/>
    <w:rsid w:val="00005FD6"/>
    <w:rsid w:val="0001048B"/>
    <w:rsid w:val="000107C0"/>
    <w:rsid w:val="00011082"/>
    <w:rsid w:val="0001554B"/>
    <w:rsid w:val="00016127"/>
    <w:rsid w:val="00016409"/>
    <w:rsid w:val="00016AD8"/>
    <w:rsid w:val="000174BB"/>
    <w:rsid w:val="00021000"/>
    <w:rsid w:val="000216EC"/>
    <w:rsid w:val="00021BBB"/>
    <w:rsid w:val="000220EF"/>
    <w:rsid w:val="0002259E"/>
    <w:rsid w:val="00022F98"/>
    <w:rsid w:val="000260EF"/>
    <w:rsid w:val="00026221"/>
    <w:rsid w:val="00027518"/>
    <w:rsid w:val="00027B0C"/>
    <w:rsid w:val="00030997"/>
    <w:rsid w:val="000313A1"/>
    <w:rsid w:val="00031BD9"/>
    <w:rsid w:val="0003287D"/>
    <w:rsid w:val="00035B34"/>
    <w:rsid w:val="0004156B"/>
    <w:rsid w:val="00041689"/>
    <w:rsid w:val="000423F7"/>
    <w:rsid w:val="00042B66"/>
    <w:rsid w:val="0004358C"/>
    <w:rsid w:val="00043D5A"/>
    <w:rsid w:val="00044541"/>
    <w:rsid w:val="0004459A"/>
    <w:rsid w:val="000447D2"/>
    <w:rsid w:val="00044F4A"/>
    <w:rsid w:val="0004597E"/>
    <w:rsid w:val="000465A4"/>
    <w:rsid w:val="00046EA5"/>
    <w:rsid w:val="00046F0B"/>
    <w:rsid w:val="0004790B"/>
    <w:rsid w:val="00050C8D"/>
    <w:rsid w:val="00050FA1"/>
    <w:rsid w:val="00051379"/>
    <w:rsid w:val="000514F4"/>
    <w:rsid w:val="00051527"/>
    <w:rsid w:val="00052EB8"/>
    <w:rsid w:val="000538C6"/>
    <w:rsid w:val="00054629"/>
    <w:rsid w:val="00056256"/>
    <w:rsid w:val="000570AB"/>
    <w:rsid w:val="000578AC"/>
    <w:rsid w:val="000609F8"/>
    <w:rsid w:val="000618F8"/>
    <w:rsid w:val="00061C59"/>
    <w:rsid w:val="00063778"/>
    <w:rsid w:val="00065399"/>
    <w:rsid w:val="000659CC"/>
    <w:rsid w:val="00067D54"/>
    <w:rsid w:val="00070A40"/>
    <w:rsid w:val="00071A6D"/>
    <w:rsid w:val="00073D72"/>
    <w:rsid w:val="00074D3E"/>
    <w:rsid w:val="000763AE"/>
    <w:rsid w:val="00076773"/>
    <w:rsid w:val="00077FCF"/>
    <w:rsid w:val="0008002F"/>
    <w:rsid w:val="000800C1"/>
    <w:rsid w:val="000814D3"/>
    <w:rsid w:val="00081511"/>
    <w:rsid w:val="0008242D"/>
    <w:rsid w:val="000840A9"/>
    <w:rsid w:val="0008445E"/>
    <w:rsid w:val="00085A86"/>
    <w:rsid w:val="00085F52"/>
    <w:rsid w:val="00086085"/>
    <w:rsid w:val="00087BA1"/>
    <w:rsid w:val="000913EF"/>
    <w:rsid w:val="00091DEF"/>
    <w:rsid w:val="00091E67"/>
    <w:rsid w:val="00092C2F"/>
    <w:rsid w:val="00092FB4"/>
    <w:rsid w:val="00095273"/>
    <w:rsid w:val="00095766"/>
    <w:rsid w:val="00096138"/>
    <w:rsid w:val="00096994"/>
    <w:rsid w:val="00097743"/>
    <w:rsid w:val="000A1585"/>
    <w:rsid w:val="000A2929"/>
    <w:rsid w:val="000A33DD"/>
    <w:rsid w:val="000A408C"/>
    <w:rsid w:val="000A4A29"/>
    <w:rsid w:val="000A65F9"/>
    <w:rsid w:val="000A7776"/>
    <w:rsid w:val="000A7CA5"/>
    <w:rsid w:val="000A7E6D"/>
    <w:rsid w:val="000A7F98"/>
    <w:rsid w:val="000B0468"/>
    <w:rsid w:val="000B2376"/>
    <w:rsid w:val="000B25BC"/>
    <w:rsid w:val="000B2ABE"/>
    <w:rsid w:val="000B328F"/>
    <w:rsid w:val="000B4558"/>
    <w:rsid w:val="000B47EB"/>
    <w:rsid w:val="000B517F"/>
    <w:rsid w:val="000B63E2"/>
    <w:rsid w:val="000B756D"/>
    <w:rsid w:val="000C1BD8"/>
    <w:rsid w:val="000C279F"/>
    <w:rsid w:val="000C2AE0"/>
    <w:rsid w:val="000C3C68"/>
    <w:rsid w:val="000C473F"/>
    <w:rsid w:val="000C4A1C"/>
    <w:rsid w:val="000C6111"/>
    <w:rsid w:val="000D0520"/>
    <w:rsid w:val="000D11E1"/>
    <w:rsid w:val="000D341F"/>
    <w:rsid w:val="000D448C"/>
    <w:rsid w:val="000D64AA"/>
    <w:rsid w:val="000D6981"/>
    <w:rsid w:val="000D6A34"/>
    <w:rsid w:val="000D6D0F"/>
    <w:rsid w:val="000E056D"/>
    <w:rsid w:val="000E2C2C"/>
    <w:rsid w:val="000E4BC8"/>
    <w:rsid w:val="000E4E90"/>
    <w:rsid w:val="000F03D5"/>
    <w:rsid w:val="000F0DCF"/>
    <w:rsid w:val="000F1215"/>
    <w:rsid w:val="000F1A76"/>
    <w:rsid w:val="000F2B28"/>
    <w:rsid w:val="000F3254"/>
    <w:rsid w:val="000F4CB6"/>
    <w:rsid w:val="000F57C3"/>
    <w:rsid w:val="000F71F2"/>
    <w:rsid w:val="00101B00"/>
    <w:rsid w:val="00102DDC"/>
    <w:rsid w:val="00103EB9"/>
    <w:rsid w:val="00105EB6"/>
    <w:rsid w:val="00106CBA"/>
    <w:rsid w:val="00110729"/>
    <w:rsid w:val="00110CBA"/>
    <w:rsid w:val="00110FC4"/>
    <w:rsid w:val="00111060"/>
    <w:rsid w:val="00112378"/>
    <w:rsid w:val="001124DF"/>
    <w:rsid w:val="00113BB8"/>
    <w:rsid w:val="00115739"/>
    <w:rsid w:val="00115D9B"/>
    <w:rsid w:val="001163FA"/>
    <w:rsid w:val="001169EB"/>
    <w:rsid w:val="001172C0"/>
    <w:rsid w:val="00117BB0"/>
    <w:rsid w:val="00120A19"/>
    <w:rsid w:val="00120AA6"/>
    <w:rsid w:val="00121407"/>
    <w:rsid w:val="0012149E"/>
    <w:rsid w:val="001218EE"/>
    <w:rsid w:val="001220F9"/>
    <w:rsid w:val="00122657"/>
    <w:rsid w:val="001240FE"/>
    <w:rsid w:val="00124C2C"/>
    <w:rsid w:val="00124FCD"/>
    <w:rsid w:val="0012520B"/>
    <w:rsid w:val="00125AAF"/>
    <w:rsid w:val="00126D67"/>
    <w:rsid w:val="001276CD"/>
    <w:rsid w:val="00127793"/>
    <w:rsid w:val="001318BF"/>
    <w:rsid w:val="00132633"/>
    <w:rsid w:val="00133F0F"/>
    <w:rsid w:val="00134204"/>
    <w:rsid w:val="0013541C"/>
    <w:rsid w:val="00135F0A"/>
    <w:rsid w:val="00136609"/>
    <w:rsid w:val="00136C92"/>
    <w:rsid w:val="001401D2"/>
    <w:rsid w:val="00140AC5"/>
    <w:rsid w:val="00140FE3"/>
    <w:rsid w:val="001421E6"/>
    <w:rsid w:val="001422EF"/>
    <w:rsid w:val="001436A7"/>
    <w:rsid w:val="00143F8D"/>
    <w:rsid w:val="00143FD3"/>
    <w:rsid w:val="001449C4"/>
    <w:rsid w:val="0014669B"/>
    <w:rsid w:val="001467D8"/>
    <w:rsid w:val="001479BC"/>
    <w:rsid w:val="001501A6"/>
    <w:rsid w:val="00151810"/>
    <w:rsid w:val="00152F08"/>
    <w:rsid w:val="00153CD1"/>
    <w:rsid w:val="0015677D"/>
    <w:rsid w:val="00157511"/>
    <w:rsid w:val="00157587"/>
    <w:rsid w:val="00157AD0"/>
    <w:rsid w:val="00160024"/>
    <w:rsid w:val="00161420"/>
    <w:rsid w:val="00162708"/>
    <w:rsid w:val="001630FB"/>
    <w:rsid w:val="00163675"/>
    <w:rsid w:val="001650A8"/>
    <w:rsid w:val="0016579E"/>
    <w:rsid w:val="00165A78"/>
    <w:rsid w:val="00166C33"/>
    <w:rsid w:val="00167B0A"/>
    <w:rsid w:val="00167D1D"/>
    <w:rsid w:val="00167E46"/>
    <w:rsid w:val="00171D93"/>
    <w:rsid w:val="00171F19"/>
    <w:rsid w:val="00172558"/>
    <w:rsid w:val="00174A00"/>
    <w:rsid w:val="00176C4D"/>
    <w:rsid w:val="00176E03"/>
    <w:rsid w:val="0017724D"/>
    <w:rsid w:val="00177BB1"/>
    <w:rsid w:val="0018135B"/>
    <w:rsid w:val="0018415B"/>
    <w:rsid w:val="001842C7"/>
    <w:rsid w:val="001848F4"/>
    <w:rsid w:val="0018597E"/>
    <w:rsid w:val="00186206"/>
    <w:rsid w:val="00186710"/>
    <w:rsid w:val="00186E41"/>
    <w:rsid w:val="00187683"/>
    <w:rsid w:val="00190F04"/>
    <w:rsid w:val="001910BE"/>
    <w:rsid w:val="00192479"/>
    <w:rsid w:val="00192705"/>
    <w:rsid w:val="00193CD9"/>
    <w:rsid w:val="00193E42"/>
    <w:rsid w:val="00196903"/>
    <w:rsid w:val="001A0101"/>
    <w:rsid w:val="001A0534"/>
    <w:rsid w:val="001A05AA"/>
    <w:rsid w:val="001A293F"/>
    <w:rsid w:val="001A319E"/>
    <w:rsid w:val="001A3424"/>
    <w:rsid w:val="001A3556"/>
    <w:rsid w:val="001A3FB1"/>
    <w:rsid w:val="001A4D37"/>
    <w:rsid w:val="001A5EF4"/>
    <w:rsid w:val="001A6AC9"/>
    <w:rsid w:val="001B0AB0"/>
    <w:rsid w:val="001B2169"/>
    <w:rsid w:val="001B4B72"/>
    <w:rsid w:val="001B6930"/>
    <w:rsid w:val="001B7DA5"/>
    <w:rsid w:val="001C03E6"/>
    <w:rsid w:val="001C03EB"/>
    <w:rsid w:val="001C0565"/>
    <w:rsid w:val="001C0630"/>
    <w:rsid w:val="001C0BC1"/>
    <w:rsid w:val="001C0D56"/>
    <w:rsid w:val="001C2713"/>
    <w:rsid w:val="001C3177"/>
    <w:rsid w:val="001C4982"/>
    <w:rsid w:val="001C566C"/>
    <w:rsid w:val="001C5F83"/>
    <w:rsid w:val="001C6F73"/>
    <w:rsid w:val="001C7A18"/>
    <w:rsid w:val="001D088F"/>
    <w:rsid w:val="001D0EE4"/>
    <w:rsid w:val="001D136E"/>
    <w:rsid w:val="001D221F"/>
    <w:rsid w:val="001D34C1"/>
    <w:rsid w:val="001D38AA"/>
    <w:rsid w:val="001D4244"/>
    <w:rsid w:val="001D4513"/>
    <w:rsid w:val="001D5395"/>
    <w:rsid w:val="001E0111"/>
    <w:rsid w:val="001E0A4C"/>
    <w:rsid w:val="001E0BA5"/>
    <w:rsid w:val="001E0F2C"/>
    <w:rsid w:val="001E176B"/>
    <w:rsid w:val="001E1A47"/>
    <w:rsid w:val="001E23B7"/>
    <w:rsid w:val="001E280D"/>
    <w:rsid w:val="001E28CD"/>
    <w:rsid w:val="001E3C91"/>
    <w:rsid w:val="001E4BAB"/>
    <w:rsid w:val="001E6844"/>
    <w:rsid w:val="001E69CE"/>
    <w:rsid w:val="001F060E"/>
    <w:rsid w:val="001F35F5"/>
    <w:rsid w:val="001F4915"/>
    <w:rsid w:val="001F526E"/>
    <w:rsid w:val="001F6A68"/>
    <w:rsid w:val="001F6E1E"/>
    <w:rsid w:val="002002EA"/>
    <w:rsid w:val="002018AF"/>
    <w:rsid w:val="002019A5"/>
    <w:rsid w:val="00202553"/>
    <w:rsid w:val="00204651"/>
    <w:rsid w:val="00204701"/>
    <w:rsid w:val="00205B74"/>
    <w:rsid w:val="00205C71"/>
    <w:rsid w:val="002067EF"/>
    <w:rsid w:val="00207190"/>
    <w:rsid w:val="00207E4B"/>
    <w:rsid w:val="00207F78"/>
    <w:rsid w:val="00210D6D"/>
    <w:rsid w:val="00210F98"/>
    <w:rsid w:val="002133FF"/>
    <w:rsid w:val="0021485F"/>
    <w:rsid w:val="00214DC4"/>
    <w:rsid w:val="002151CB"/>
    <w:rsid w:val="00217D57"/>
    <w:rsid w:val="0022019D"/>
    <w:rsid w:val="002203B3"/>
    <w:rsid w:val="002209DB"/>
    <w:rsid w:val="002211E2"/>
    <w:rsid w:val="002218FD"/>
    <w:rsid w:val="00221973"/>
    <w:rsid w:val="002223DF"/>
    <w:rsid w:val="0022253D"/>
    <w:rsid w:val="002237E2"/>
    <w:rsid w:val="00225423"/>
    <w:rsid w:val="00225EC1"/>
    <w:rsid w:val="002265EA"/>
    <w:rsid w:val="00226C39"/>
    <w:rsid w:val="00226E49"/>
    <w:rsid w:val="00236950"/>
    <w:rsid w:val="00236B9A"/>
    <w:rsid w:val="00237061"/>
    <w:rsid w:val="002377F4"/>
    <w:rsid w:val="00237D29"/>
    <w:rsid w:val="00237E49"/>
    <w:rsid w:val="002409B4"/>
    <w:rsid w:val="00241000"/>
    <w:rsid w:val="0024135A"/>
    <w:rsid w:val="0024285F"/>
    <w:rsid w:val="00244667"/>
    <w:rsid w:val="00244EF6"/>
    <w:rsid w:val="00247380"/>
    <w:rsid w:val="00250171"/>
    <w:rsid w:val="00250C61"/>
    <w:rsid w:val="00250EA8"/>
    <w:rsid w:val="00253A6B"/>
    <w:rsid w:val="0025451B"/>
    <w:rsid w:val="00254DB5"/>
    <w:rsid w:val="00255FFC"/>
    <w:rsid w:val="002570E5"/>
    <w:rsid w:val="00257F47"/>
    <w:rsid w:val="002602B2"/>
    <w:rsid w:val="00260D54"/>
    <w:rsid w:val="002618CC"/>
    <w:rsid w:val="00262279"/>
    <w:rsid w:val="00262BC8"/>
    <w:rsid w:val="00263BBE"/>
    <w:rsid w:val="00263FF7"/>
    <w:rsid w:val="00264A81"/>
    <w:rsid w:val="00264D21"/>
    <w:rsid w:val="00265137"/>
    <w:rsid w:val="00265617"/>
    <w:rsid w:val="0026583A"/>
    <w:rsid w:val="002669BF"/>
    <w:rsid w:val="00266AEB"/>
    <w:rsid w:val="00270574"/>
    <w:rsid w:val="00270B80"/>
    <w:rsid w:val="00270C35"/>
    <w:rsid w:val="00271AC5"/>
    <w:rsid w:val="00274428"/>
    <w:rsid w:val="002745C3"/>
    <w:rsid w:val="00274761"/>
    <w:rsid w:val="002750A1"/>
    <w:rsid w:val="002762F1"/>
    <w:rsid w:val="0027668C"/>
    <w:rsid w:val="002779A4"/>
    <w:rsid w:val="00280941"/>
    <w:rsid w:val="00281C86"/>
    <w:rsid w:val="0028316A"/>
    <w:rsid w:val="00284620"/>
    <w:rsid w:val="00284F96"/>
    <w:rsid w:val="0028545B"/>
    <w:rsid w:val="00286209"/>
    <w:rsid w:val="00286D75"/>
    <w:rsid w:val="0029214E"/>
    <w:rsid w:val="00294006"/>
    <w:rsid w:val="00295972"/>
    <w:rsid w:val="002968A8"/>
    <w:rsid w:val="0029795B"/>
    <w:rsid w:val="002A087C"/>
    <w:rsid w:val="002A1918"/>
    <w:rsid w:val="002A2F84"/>
    <w:rsid w:val="002A35F6"/>
    <w:rsid w:val="002A3CB6"/>
    <w:rsid w:val="002A50F5"/>
    <w:rsid w:val="002A5A49"/>
    <w:rsid w:val="002A6C5D"/>
    <w:rsid w:val="002A71F8"/>
    <w:rsid w:val="002A7BEA"/>
    <w:rsid w:val="002B0DFB"/>
    <w:rsid w:val="002B3C60"/>
    <w:rsid w:val="002B44FF"/>
    <w:rsid w:val="002B6A8C"/>
    <w:rsid w:val="002B6ECC"/>
    <w:rsid w:val="002B773C"/>
    <w:rsid w:val="002B7DE0"/>
    <w:rsid w:val="002C00A5"/>
    <w:rsid w:val="002C125C"/>
    <w:rsid w:val="002C1607"/>
    <w:rsid w:val="002C1CC7"/>
    <w:rsid w:val="002C3C46"/>
    <w:rsid w:val="002C4A9F"/>
    <w:rsid w:val="002C5424"/>
    <w:rsid w:val="002C6343"/>
    <w:rsid w:val="002C7253"/>
    <w:rsid w:val="002C7F99"/>
    <w:rsid w:val="002D101D"/>
    <w:rsid w:val="002D1194"/>
    <w:rsid w:val="002D29CF"/>
    <w:rsid w:val="002D2E09"/>
    <w:rsid w:val="002D3851"/>
    <w:rsid w:val="002D5F80"/>
    <w:rsid w:val="002D7BA8"/>
    <w:rsid w:val="002E0904"/>
    <w:rsid w:val="002E10D9"/>
    <w:rsid w:val="002E138C"/>
    <w:rsid w:val="002E294B"/>
    <w:rsid w:val="002E323D"/>
    <w:rsid w:val="002E332D"/>
    <w:rsid w:val="002E3DB9"/>
    <w:rsid w:val="002E6070"/>
    <w:rsid w:val="002E642F"/>
    <w:rsid w:val="002E6782"/>
    <w:rsid w:val="002E70DA"/>
    <w:rsid w:val="002E7F8C"/>
    <w:rsid w:val="002F0530"/>
    <w:rsid w:val="002F0919"/>
    <w:rsid w:val="002F122A"/>
    <w:rsid w:val="002F2CAF"/>
    <w:rsid w:val="002F5322"/>
    <w:rsid w:val="002F58D4"/>
    <w:rsid w:val="002F5DD9"/>
    <w:rsid w:val="002F606E"/>
    <w:rsid w:val="002F65FB"/>
    <w:rsid w:val="002F73B2"/>
    <w:rsid w:val="002F775B"/>
    <w:rsid w:val="00300902"/>
    <w:rsid w:val="00300B67"/>
    <w:rsid w:val="00301AF4"/>
    <w:rsid w:val="0030459A"/>
    <w:rsid w:val="00305B96"/>
    <w:rsid w:val="00306440"/>
    <w:rsid w:val="00306D67"/>
    <w:rsid w:val="00307207"/>
    <w:rsid w:val="003101A5"/>
    <w:rsid w:val="003103CD"/>
    <w:rsid w:val="003104F3"/>
    <w:rsid w:val="0031058D"/>
    <w:rsid w:val="003107C3"/>
    <w:rsid w:val="003108CC"/>
    <w:rsid w:val="003113F5"/>
    <w:rsid w:val="00314749"/>
    <w:rsid w:val="003150B2"/>
    <w:rsid w:val="00315C4B"/>
    <w:rsid w:val="00320402"/>
    <w:rsid w:val="00320C62"/>
    <w:rsid w:val="00320EB1"/>
    <w:rsid w:val="00321C2A"/>
    <w:rsid w:val="0032312E"/>
    <w:rsid w:val="00323C33"/>
    <w:rsid w:val="00324692"/>
    <w:rsid w:val="00324EF0"/>
    <w:rsid w:val="00325DCC"/>
    <w:rsid w:val="00326D7D"/>
    <w:rsid w:val="0032726D"/>
    <w:rsid w:val="00327981"/>
    <w:rsid w:val="0033013D"/>
    <w:rsid w:val="00330581"/>
    <w:rsid w:val="00332A43"/>
    <w:rsid w:val="00332DF9"/>
    <w:rsid w:val="00332EF3"/>
    <w:rsid w:val="00332F92"/>
    <w:rsid w:val="00333443"/>
    <w:rsid w:val="00334329"/>
    <w:rsid w:val="003347BD"/>
    <w:rsid w:val="003357A2"/>
    <w:rsid w:val="0033715F"/>
    <w:rsid w:val="003374B9"/>
    <w:rsid w:val="00337F63"/>
    <w:rsid w:val="003405F5"/>
    <w:rsid w:val="00340E3E"/>
    <w:rsid w:val="00340FB8"/>
    <w:rsid w:val="00341B6C"/>
    <w:rsid w:val="00341D87"/>
    <w:rsid w:val="00342C6D"/>
    <w:rsid w:val="00342E17"/>
    <w:rsid w:val="0034392A"/>
    <w:rsid w:val="00343DD8"/>
    <w:rsid w:val="00343F93"/>
    <w:rsid w:val="003441A1"/>
    <w:rsid w:val="003443E9"/>
    <w:rsid w:val="00344512"/>
    <w:rsid w:val="003458A9"/>
    <w:rsid w:val="00345BA5"/>
    <w:rsid w:val="00345D93"/>
    <w:rsid w:val="00345E24"/>
    <w:rsid w:val="00347B1F"/>
    <w:rsid w:val="00350DC4"/>
    <w:rsid w:val="00351E0C"/>
    <w:rsid w:val="0035489F"/>
    <w:rsid w:val="00355E80"/>
    <w:rsid w:val="0035668F"/>
    <w:rsid w:val="00356719"/>
    <w:rsid w:val="003575A6"/>
    <w:rsid w:val="0035763D"/>
    <w:rsid w:val="00360728"/>
    <w:rsid w:val="003607A0"/>
    <w:rsid w:val="003615F3"/>
    <w:rsid w:val="00362449"/>
    <w:rsid w:val="00363D59"/>
    <w:rsid w:val="00364917"/>
    <w:rsid w:val="00370247"/>
    <w:rsid w:val="00370B7D"/>
    <w:rsid w:val="00370F14"/>
    <w:rsid w:val="003719EA"/>
    <w:rsid w:val="003728E6"/>
    <w:rsid w:val="0037295D"/>
    <w:rsid w:val="003750CE"/>
    <w:rsid w:val="00375903"/>
    <w:rsid w:val="00375F61"/>
    <w:rsid w:val="003769E7"/>
    <w:rsid w:val="00376C9C"/>
    <w:rsid w:val="00377B8E"/>
    <w:rsid w:val="003805A5"/>
    <w:rsid w:val="00380833"/>
    <w:rsid w:val="00380C52"/>
    <w:rsid w:val="0038114D"/>
    <w:rsid w:val="00381995"/>
    <w:rsid w:val="00383832"/>
    <w:rsid w:val="00383AB8"/>
    <w:rsid w:val="0038440D"/>
    <w:rsid w:val="003844AF"/>
    <w:rsid w:val="0038677F"/>
    <w:rsid w:val="003876F0"/>
    <w:rsid w:val="00387828"/>
    <w:rsid w:val="0039015A"/>
    <w:rsid w:val="00390633"/>
    <w:rsid w:val="00392F27"/>
    <w:rsid w:val="003930DD"/>
    <w:rsid w:val="00393242"/>
    <w:rsid w:val="00393A56"/>
    <w:rsid w:val="003941F0"/>
    <w:rsid w:val="00395EAE"/>
    <w:rsid w:val="0039680C"/>
    <w:rsid w:val="00396A28"/>
    <w:rsid w:val="00396DA3"/>
    <w:rsid w:val="003A0555"/>
    <w:rsid w:val="003A0851"/>
    <w:rsid w:val="003A2F6A"/>
    <w:rsid w:val="003A3636"/>
    <w:rsid w:val="003A3FF5"/>
    <w:rsid w:val="003A4A96"/>
    <w:rsid w:val="003A6428"/>
    <w:rsid w:val="003A7089"/>
    <w:rsid w:val="003A7E27"/>
    <w:rsid w:val="003B177C"/>
    <w:rsid w:val="003B19AE"/>
    <w:rsid w:val="003B2516"/>
    <w:rsid w:val="003B490D"/>
    <w:rsid w:val="003B49FC"/>
    <w:rsid w:val="003B54F3"/>
    <w:rsid w:val="003B55DC"/>
    <w:rsid w:val="003B588D"/>
    <w:rsid w:val="003B5EDF"/>
    <w:rsid w:val="003B5EFF"/>
    <w:rsid w:val="003B646C"/>
    <w:rsid w:val="003C09BA"/>
    <w:rsid w:val="003C1A3B"/>
    <w:rsid w:val="003C2EC3"/>
    <w:rsid w:val="003C31EA"/>
    <w:rsid w:val="003C40B2"/>
    <w:rsid w:val="003C4CA4"/>
    <w:rsid w:val="003C53B1"/>
    <w:rsid w:val="003C6540"/>
    <w:rsid w:val="003C76CA"/>
    <w:rsid w:val="003C7752"/>
    <w:rsid w:val="003C79D3"/>
    <w:rsid w:val="003D222B"/>
    <w:rsid w:val="003D2BB2"/>
    <w:rsid w:val="003D3F2D"/>
    <w:rsid w:val="003E159F"/>
    <w:rsid w:val="003E2FED"/>
    <w:rsid w:val="003E3C77"/>
    <w:rsid w:val="003E4F87"/>
    <w:rsid w:val="003E564B"/>
    <w:rsid w:val="003E6963"/>
    <w:rsid w:val="003E7641"/>
    <w:rsid w:val="003E7D0F"/>
    <w:rsid w:val="003E7DA2"/>
    <w:rsid w:val="003F15AF"/>
    <w:rsid w:val="003F1E63"/>
    <w:rsid w:val="003F2684"/>
    <w:rsid w:val="003F4D1E"/>
    <w:rsid w:val="003F5231"/>
    <w:rsid w:val="003F53D3"/>
    <w:rsid w:val="003F5737"/>
    <w:rsid w:val="003F61BD"/>
    <w:rsid w:val="00400630"/>
    <w:rsid w:val="0040073B"/>
    <w:rsid w:val="00400836"/>
    <w:rsid w:val="00400C7A"/>
    <w:rsid w:val="00403DF5"/>
    <w:rsid w:val="00403F5F"/>
    <w:rsid w:val="00404C31"/>
    <w:rsid w:val="0040508F"/>
    <w:rsid w:val="00406C72"/>
    <w:rsid w:val="00407000"/>
    <w:rsid w:val="00407502"/>
    <w:rsid w:val="00410FC4"/>
    <w:rsid w:val="00411258"/>
    <w:rsid w:val="00411F04"/>
    <w:rsid w:val="004120A4"/>
    <w:rsid w:val="00412911"/>
    <w:rsid w:val="00415A35"/>
    <w:rsid w:val="00416554"/>
    <w:rsid w:val="00416CF2"/>
    <w:rsid w:val="0041702F"/>
    <w:rsid w:val="0041752B"/>
    <w:rsid w:val="00417571"/>
    <w:rsid w:val="0041793D"/>
    <w:rsid w:val="0042516B"/>
    <w:rsid w:val="004265CF"/>
    <w:rsid w:val="00426777"/>
    <w:rsid w:val="004269DF"/>
    <w:rsid w:val="00426FD0"/>
    <w:rsid w:val="00427634"/>
    <w:rsid w:val="00430ABB"/>
    <w:rsid w:val="00431384"/>
    <w:rsid w:val="0043194A"/>
    <w:rsid w:val="00431C73"/>
    <w:rsid w:val="00431EF9"/>
    <w:rsid w:val="0043246C"/>
    <w:rsid w:val="00432C02"/>
    <w:rsid w:val="00432CCE"/>
    <w:rsid w:val="0043327A"/>
    <w:rsid w:val="00433DC7"/>
    <w:rsid w:val="00434A97"/>
    <w:rsid w:val="00435235"/>
    <w:rsid w:val="00435955"/>
    <w:rsid w:val="00435BDC"/>
    <w:rsid w:val="00435CC1"/>
    <w:rsid w:val="00436393"/>
    <w:rsid w:val="00437EF2"/>
    <w:rsid w:val="00440A2E"/>
    <w:rsid w:val="0044227F"/>
    <w:rsid w:val="0044351D"/>
    <w:rsid w:val="004441DB"/>
    <w:rsid w:val="00444FD7"/>
    <w:rsid w:val="00444FF2"/>
    <w:rsid w:val="0044515B"/>
    <w:rsid w:val="00445CB0"/>
    <w:rsid w:val="00445DBC"/>
    <w:rsid w:val="004466A1"/>
    <w:rsid w:val="00450C8B"/>
    <w:rsid w:val="00451C30"/>
    <w:rsid w:val="00452AC6"/>
    <w:rsid w:val="00453864"/>
    <w:rsid w:val="0045446E"/>
    <w:rsid w:val="00457957"/>
    <w:rsid w:val="00457FF0"/>
    <w:rsid w:val="0046089B"/>
    <w:rsid w:val="0046122A"/>
    <w:rsid w:val="004619F1"/>
    <w:rsid w:val="0046303D"/>
    <w:rsid w:val="00463A51"/>
    <w:rsid w:val="00463A66"/>
    <w:rsid w:val="0046468E"/>
    <w:rsid w:val="004650D3"/>
    <w:rsid w:val="0046618E"/>
    <w:rsid w:val="0047001D"/>
    <w:rsid w:val="004704F1"/>
    <w:rsid w:val="004737BC"/>
    <w:rsid w:val="00473C20"/>
    <w:rsid w:val="004742A7"/>
    <w:rsid w:val="004745E2"/>
    <w:rsid w:val="00474868"/>
    <w:rsid w:val="004768C7"/>
    <w:rsid w:val="00481431"/>
    <w:rsid w:val="00481CC0"/>
    <w:rsid w:val="00481F36"/>
    <w:rsid w:val="00483152"/>
    <w:rsid w:val="00484A46"/>
    <w:rsid w:val="0048596E"/>
    <w:rsid w:val="00485A7D"/>
    <w:rsid w:val="00485AD6"/>
    <w:rsid w:val="00485B29"/>
    <w:rsid w:val="00487481"/>
    <w:rsid w:val="00490495"/>
    <w:rsid w:val="00490F36"/>
    <w:rsid w:val="0049129D"/>
    <w:rsid w:val="004917F8"/>
    <w:rsid w:val="0049238A"/>
    <w:rsid w:val="0049268B"/>
    <w:rsid w:val="00492FAD"/>
    <w:rsid w:val="004936D7"/>
    <w:rsid w:val="0049466F"/>
    <w:rsid w:val="0049661E"/>
    <w:rsid w:val="00496C54"/>
    <w:rsid w:val="0049798F"/>
    <w:rsid w:val="004A0EBB"/>
    <w:rsid w:val="004A1537"/>
    <w:rsid w:val="004A1839"/>
    <w:rsid w:val="004A441C"/>
    <w:rsid w:val="004A4507"/>
    <w:rsid w:val="004A4A0A"/>
    <w:rsid w:val="004A6262"/>
    <w:rsid w:val="004A7836"/>
    <w:rsid w:val="004B0360"/>
    <w:rsid w:val="004B265F"/>
    <w:rsid w:val="004B38CF"/>
    <w:rsid w:val="004B4C72"/>
    <w:rsid w:val="004B56FA"/>
    <w:rsid w:val="004B5ACC"/>
    <w:rsid w:val="004C09D8"/>
    <w:rsid w:val="004C0B8E"/>
    <w:rsid w:val="004C135E"/>
    <w:rsid w:val="004C3C10"/>
    <w:rsid w:val="004C4B49"/>
    <w:rsid w:val="004C5757"/>
    <w:rsid w:val="004C59C5"/>
    <w:rsid w:val="004C5A0E"/>
    <w:rsid w:val="004C6165"/>
    <w:rsid w:val="004D19CA"/>
    <w:rsid w:val="004D286F"/>
    <w:rsid w:val="004D4BA1"/>
    <w:rsid w:val="004D6BA5"/>
    <w:rsid w:val="004D6C46"/>
    <w:rsid w:val="004D79B2"/>
    <w:rsid w:val="004E064B"/>
    <w:rsid w:val="004E15D7"/>
    <w:rsid w:val="004E2991"/>
    <w:rsid w:val="004E2EF7"/>
    <w:rsid w:val="004E314B"/>
    <w:rsid w:val="004E3616"/>
    <w:rsid w:val="004E3F97"/>
    <w:rsid w:val="004E4BB9"/>
    <w:rsid w:val="004E56A8"/>
    <w:rsid w:val="004E5E0F"/>
    <w:rsid w:val="004E6F4F"/>
    <w:rsid w:val="004E7896"/>
    <w:rsid w:val="004F01B1"/>
    <w:rsid w:val="004F3344"/>
    <w:rsid w:val="004F532C"/>
    <w:rsid w:val="004F5C78"/>
    <w:rsid w:val="004F6481"/>
    <w:rsid w:val="00500D2F"/>
    <w:rsid w:val="0050122E"/>
    <w:rsid w:val="0050303E"/>
    <w:rsid w:val="005037AA"/>
    <w:rsid w:val="005059C2"/>
    <w:rsid w:val="00505F70"/>
    <w:rsid w:val="0050616E"/>
    <w:rsid w:val="00506997"/>
    <w:rsid w:val="00506AAA"/>
    <w:rsid w:val="005077C2"/>
    <w:rsid w:val="00507BB1"/>
    <w:rsid w:val="005102F9"/>
    <w:rsid w:val="005103C9"/>
    <w:rsid w:val="0051186A"/>
    <w:rsid w:val="00511B45"/>
    <w:rsid w:val="00511E44"/>
    <w:rsid w:val="00512701"/>
    <w:rsid w:val="00512E64"/>
    <w:rsid w:val="00513033"/>
    <w:rsid w:val="005137B2"/>
    <w:rsid w:val="00513DF8"/>
    <w:rsid w:val="00514CC2"/>
    <w:rsid w:val="0051606A"/>
    <w:rsid w:val="00516389"/>
    <w:rsid w:val="00516C31"/>
    <w:rsid w:val="00516E99"/>
    <w:rsid w:val="00517293"/>
    <w:rsid w:val="00517B43"/>
    <w:rsid w:val="00524FFE"/>
    <w:rsid w:val="00526E68"/>
    <w:rsid w:val="00527AC2"/>
    <w:rsid w:val="0053075C"/>
    <w:rsid w:val="005309AE"/>
    <w:rsid w:val="00530A09"/>
    <w:rsid w:val="00530E06"/>
    <w:rsid w:val="00531447"/>
    <w:rsid w:val="00531BF3"/>
    <w:rsid w:val="00531D6F"/>
    <w:rsid w:val="0053219B"/>
    <w:rsid w:val="0053255D"/>
    <w:rsid w:val="00532A71"/>
    <w:rsid w:val="00534952"/>
    <w:rsid w:val="00534C14"/>
    <w:rsid w:val="005368FA"/>
    <w:rsid w:val="00536E41"/>
    <w:rsid w:val="00537C8D"/>
    <w:rsid w:val="00542EF9"/>
    <w:rsid w:val="00543723"/>
    <w:rsid w:val="0054472B"/>
    <w:rsid w:val="0054532C"/>
    <w:rsid w:val="00545361"/>
    <w:rsid w:val="00547193"/>
    <w:rsid w:val="00550C97"/>
    <w:rsid w:val="00550F25"/>
    <w:rsid w:val="00551C6C"/>
    <w:rsid w:val="00551DE2"/>
    <w:rsid w:val="00554CB5"/>
    <w:rsid w:val="005554F0"/>
    <w:rsid w:val="00555BFF"/>
    <w:rsid w:val="0055704B"/>
    <w:rsid w:val="0056109E"/>
    <w:rsid w:val="005636E6"/>
    <w:rsid w:val="005649A4"/>
    <w:rsid w:val="00566226"/>
    <w:rsid w:val="00566913"/>
    <w:rsid w:val="005674AF"/>
    <w:rsid w:val="00567745"/>
    <w:rsid w:val="00567A36"/>
    <w:rsid w:val="00570122"/>
    <w:rsid w:val="005702E5"/>
    <w:rsid w:val="00570FC2"/>
    <w:rsid w:val="00572C8E"/>
    <w:rsid w:val="00572D89"/>
    <w:rsid w:val="00573418"/>
    <w:rsid w:val="00574468"/>
    <w:rsid w:val="00574658"/>
    <w:rsid w:val="00574E2B"/>
    <w:rsid w:val="00574FDF"/>
    <w:rsid w:val="0057542C"/>
    <w:rsid w:val="00575532"/>
    <w:rsid w:val="00576B96"/>
    <w:rsid w:val="00577DF5"/>
    <w:rsid w:val="00580EBE"/>
    <w:rsid w:val="0058221C"/>
    <w:rsid w:val="00582455"/>
    <w:rsid w:val="00582993"/>
    <w:rsid w:val="00582D51"/>
    <w:rsid w:val="00582ECD"/>
    <w:rsid w:val="0058372D"/>
    <w:rsid w:val="00590900"/>
    <w:rsid w:val="00591928"/>
    <w:rsid w:val="00592358"/>
    <w:rsid w:val="00593E6C"/>
    <w:rsid w:val="00594B0F"/>
    <w:rsid w:val="00595108"/>
    <w:rsid w:val="00595F57"/>
    <w:rsid w:val="00597BB2"/>
    <w:rsid w:val="005A0254"/>
    <w:rsid w:val="005A1592"/>
    <w:rsid w:val="005A16CF"/>
    <w:rsid w:val="005A19B3"/>
    <w:rsid w:val="005A38BA"/>
    <w:rsid w:val="005A3E6C"/>
    <w:rsid w:val="005A4FAA"/>
    <w:rsid w:val="005A518C"/>
    <w:rsid w:val="005A5391"/>
    <w:rsid w:val="005A5A4D"/>
    <w:rsid w:val="005A65EB"/>
    <w:rsid w:val="005A6769"/>
    <w:rsid w:val="005A6DCD"/>
    <w:rsid w:val="005A751B"/>
    <w:rsid w:val="005B45D5"/>
    <w:rsid w:val="005B47D0"/>
    <w:rsid w:val="005B6807"/>
    <w:rsid w:val="005B6E7E"/>
    <w:rsid w:val="005B7781"/>
    <w:rsid w:val="005B7972"/>
    <w:rsid w:val="005C0A19"/>
    <w:rsid w:val="005C2C57"/>
    <w:rsid w:val="005C3C96"/>
    <w:rsid w:val="005C433F"/>
    <w:rsid w:val="005C57FA"/>
    <w:rsid w:val="005C6099"/>
    <w:rsid w:val="005D05FE"/>
    <w:rsid w:val="005D0743"/>
    <w:rsid w:val="005D2572"/>
    <w:rsid w:val="005D3C0B"/>
    <w:rsid w:val="005D5586"/>
    <w:rsid w:val="005D6589"/>
    <w:rsid w:val="005D73AB"/>
    <w:rsid w:val="005E0A2C"/>
    <w:rsid w:val="005E133C"/>
    <w:rsid w:val="005E3B22"/>
    <w:rsid w:val="005E4652"/>
    <w:rsid w:val="005E4681"/>
    <w:rsid w:val="005E68B4"/>
    <w:rsid w:val="005E722F"/>
    <w:rsid w:val="005E792D"/>
    <w:rsid w:val="005E7DC5"/>
    <w:rsid w:val="005F141F"/>
    <w:rsid w:val="005F1AB5"/>
    <w:rsid w:val="005F2DDE"/>
    <w:rsid w:val="005F3F5D"/>
    <w:rsid w:val="005F6E37"/>
    <w:rsid w:val="005F7186"/>
    <w:rsid w:val="005F7DF3"/>
    <w:rsid w:val="006000CF"/>
    <w:rsid w:val="00602486"/>
    <w:rsid w:val="00602834"/>
    <w:rsid w:val="006038BC"/>
    <w:rsid w:val="00603A84"/>
    <w:rsid w:val="00604440"/>
    <w:rsid w:val="006064D7"/>
    <w:rsid w:val="006075B2"/>
    <w:rsid w:val="0061134D"/>
    <w:rsid w:val="00612E04"/>
    <w:rsid w:val="00613C99"/>
    <w:rsid w:val="00613D60"/>
    <w:rsid w:val="006143D6"/>
    <w:rsid w:val="00616D50"/>
    <w:rsid w:val="00617B9D"/>
    <w:rsid w:val="00617C2C"/>
    <w:rsid w:val="00617DD9"/>
    <w:rsid w:val="00620713"/>
    <w:rsid w:val="0062381D"/>
    <w:rsid w:val="006240B3"/>
    <w:rsid w:val="00625C99"/>
    <w:rsid w:val="00627055"/>
    <w:rsid w:val="006277D2"/>
    <w:rsid w:val="00630C0C"/>
    <w:rsid w:val="00632941"/>
    <w:rsid w:val="006340F3"/>
    <w:rsid w:val="006342E5"/>
    <w:rsid w:val="006343F8"/>
    <w:rsid w:val="006348F5"/>
    <w:rsid w:val="00634A0F"/>
    <w:rsid w:val="0063582D"/>
    <w:rsid w:val="00636E0F"/>
    <w:rsid w:val="00637692"/>
    <w:rsid w:val="00637BA9"/>
    <w:rsid w:val="00637C15"/>
    <w:rsid w:val="00640789"/>
    <w:rsid w:val="00641076"/>
    <w:rsid w:val="0064146D"/>
    <w:rsid w:val="00641D84"/>
    <w:rsid w:val="00642C22"/>
    <w:rsid w:val="006435DF"/>
    <w:rsid w:val="00643633"/>
    <w:rsid w:val="00643EA7"/>
    <w:rsid w:val="0064477C"/>
    <w:rsid w:val="00644F28"/>
    <w:rsid w:val="00646CC3"/>
    <w:rsid w:val="00646F4B"/>
    <w:rsid w:val="0064710B"/>
    <w:rsid w:val="0065010C"/>
    <w:rsid w:val="00651C37"/>
    <w:rsid w:val="006528B4"/>
    <w:rsid w:val="0065337F"/>
    <w:rsid w:val="00657F0B"/>
    <w:rsid w:val="0066312E"/>
    <w:rsid w:val="006652CC"/>
    <w:rsid w:val="006655B6"/>
    <w:rsid w:val="00670415"/>
    <w:rsid w:val="00671212"/>
    <w:rsid w:val="006719B9"/>
    <w:rsid w:val="00672F5F"/>
    <w:rsid w:val="0067511B"/>
    <w:rsid w:val="00677301"/>
    <w:rsid w:val="006773F8"/>
    <w:rsid w:val="00680642"/>
    <w:rsid w:val="00680B50"/>
    <w:rsid w:val="0068149F"/>
    <w:rsid w:val="006814E4"/>
    <w:rsid w:val="00683C2D"/>
    <w:rsid w:val="006845E3"/>
    <w:rsid w:val="0068491A"/>
    <w:rsid w:val="006849FF"/>
    <w:rsid w:val="00685609"/>
    <w:rsid w:val="00693A3A"/>
    <w:rsid w:val="006952B2"/>
    <w:rsid w:val="00695C6F"/>
    <w:rsid w:val="00695E8D"/>
    <w:rsid w:val="00696492"/>
    <w:rsid w:val="006A0642"/>
    <w:rsid w:val="006A26D8"/>
    <w:rsid w:val="006A34D4"/>
    <w:rsid w:val="006A39D9"/>
    <w:rsid w:val="006A3D91"/>
    <w:rsid w:val="006A5790"/>
    <w:rsid w:val="006A7363"/>
    <w:rsid w:val="006B018F"/>
    <w:rsid w:val="006B07AC"/>
    <w:rsid w:val="006B18AD"/>
    <w:rsid w:val="006B3168"/>
    <w:rsid w:val="006B4DDF"/>
    <w:rsid w:val="006B5EB4"/>
    <w:rsid w:val="006B77DC"/>
    <w:rsid w:val="006C1B33"/>
    <w:rsid w:val="006C39B1"/>
    <w:rsid w:val="006C3FCE"/>
    <w:rsid w:val="006C4AE5"/>
    <w:rsid w:val="006C576B"/>
    <w:rsid w:val="006C67BB"/>
    <w:rsid w:val="006D003F"/>
    <w:rsid w:val="006D048B"/>
    <w:rsid w:val="006D10A4"/>
    <w:rsid w:val="006D51B0"/>
    <w:rsid w:val="006D7066"/>
    <w:rsid w:val="006D73A2"/>
    <w:rsid w:val="006E0986"/>
    <w:rsid w:val="006E09BB"/>
    <w:rsid w:val="006E2C43"/>
    <w:rsid w:val="006E41A4"/>
    <w:rsid w:val="006E4453"/>
    <w:rsid w:val="006E5EC3"/>
    <w:rsid w:val="006E6445"/>
    <w:rsid w:val="006E68ED"/>
    <w:rsid w:val="006E699A"/>
    <w:rsid w:val="006E7153"/>
    <w:rsid w:val="006F0E52"/>
    <w:rsid w:val="006F1998"/>
    <w:rsid w:val="006F1E25"/>
    <w:rsid w:val="006F1EB3"/>
    <w:rsid w:val="006F29A0"/>
    <w:rsid w:val="006F2E2C"/>
    <w:rsid w:val="006F3DCC"/>
    <w:rsid w:val="006F46D9"/>
    <w:rsid w:val="006F51B3"/>
    <w:rsid w:val="006F550A"/>
    <w:rsid w:val="006F57BC"/>
    <w:rsid w:val="006F6F7D"/>
    <w:rsid w:val="006F735B"/>
    <w:rsid w:val="006F767E"/>
    <w:rsid w:val="0070131D"/>
    <w:rsid w:val="00702BC2"/>
    <w:rsid w:val="00703C82"/>
    <w:rsid w:val="00706D9B"/>
    <w:rsid w:val="0071056C"/>
    <w:rsid w:val="007110F7"/>
    <w:rsid w:val="0071276A"/>
    <w:rsid w:val="00713820"/>
    <w:rsid w:val="00714215"/>
    <w:rsid w:val="00714C42"/>
    <w:rsid w:val="00715219"/>
    <w:rsid w:val="007154BC"/>
    <w:rsid w:val="007164A9"/>
    <w:rsid w:val="007164CD"/>
    <w:rsid w:val="0072104E"/>
    <w:rsid w:val="00722864"/>
    <w:rsid w:val="00722BD9"/>
    <w:rsid w:val="00724A6B"/>
    <w:rsid w:val="00725011"/>
    <w:rsid w:val="00727AE7"/>
    <w:rsid w:val="00730113"/>
    <w:rsid w:val="007317D9"/>
    <w:rsid w:val="007317DB"/>
    <w:rsid w:val="00731928"/>
    <w:rsid w:val="00731B20"/>
    <w:rsid w:val="00731CD0"/>
    <w:rsid w:val="00736688"/>
    <w:rsid w:val="00740402"/>
    <w:rsid w:val="007404EA"/>
    <w:rsid w:val="0074112B"/>
    <w:rsid w:val="00742237"/>
    <w:rsid w:val="00747A13"/>
    <w:rsid w:val="00747F7F"/>
    <w:rsid w:val="00747FD1"/>
    <w:rsid w:val="007517AE"/>
    <w:rsid w:val="00752735"/>
    <w:rsid w:val="00752BB0"/>
    <w:rsid w:val="007531DC"/>
    <w:rsid w:val="00754E3B"/>
    <w:rsid w:val="00755401"/>
    <w:rsid w:val="00756BEF"/>
    <w:rsid w:val="00760DD1"/>
    <w:rsid w:val="007611C8"/>
    <w:rsid w:val="00761E4F"/>
    <w:rsid w:val="00761FC7"/>
    <w:rsid w:val="00767E96"/>
    <w:rsid w:val="00770351"/>
    <w:rsid w:val="00770523"/>
    <w:rsid w:val="007719E4"/>
    <w:rsid w:val="00774318"/>
    <w:rsid w:val="00774E8C"/>
    <w:rsid w:val="0077524E"/>
    <w:rsid w:val="007752C6"/>
    <w:rsid w:val="0077594A"/>
    <w:rsid w:val="00775C65"/>
    <w:rsid w:val="00775EE9"/>
    <w:rsid w:val="0078015E"/>
    <w:rsid w:val="0078016C"/>
    <w:rsid w:val="007805EE"/>
    <w:rsid w:val="00781091"/>
    <w:rsid w:val="00784018"/>
    <w:rsid w:val="00784753"/>
    <w:rsid w:val="0078610A"/>
    <w:rsid w:val="007870FB"/>
    <w:rsid w:val="00790494"/>
    <w:rsid w:val="007911F1"/>
    <w:rsid w:val="00791315"/>
    <w:rsid w:val="007914F3"/>
    <w:rsid w:val="007916A6"/>
    <w:rsid w:val="0079223B"/>
    <w:rsid w:val="0079287A"/>
    <w:rsid w:val="00793B65"/>
    <w:rsid w:val="00794C74"/>
    <w:rsid w:val="00796AA9"/>
    <w:rsid w:val="00797040"/>
    <w:rsid w:val="007A082A"/>
    <w:rsid w:val="007A182C"/>
    <w:rsid w:val="007A273A"/>
    <w:rsid w:val="007A2B27"/>
    <w:rsid w:val="007A76F1"/>
    <w:rsid w:val="007B096C"/>
    <w:rsid w:val="007B0B70"/>
    <w:rsid w:val="007B1509"/>
    <w:rsid w:val="007B1C08"/>
    <w:rsid w:val="007B29CB"/>
    <w:rsid w:val="007B3289"/>
    <w:rsid w:val="007B3972"/>
    <w:rsid w:val="007B5043"/>
    <w:rsid w:val="007B5059"/>
    <w:rsid w:val="007C012D"/>
    <w:rsid w:val="007C367B"/>
    <w:rsid w:val="007C427E"/>
    <w:rsid w:val="007C42E2"/>
    <w:rsid w:val="007C4548"/>
    <w:rsid w:val="007C4A40"/>
    <w:rsid w:val="007C5564"/>
    <w:rsid w:val="007C6031"/>
    <w:rsid w:val="007D3F2C"/>
    <w:rsid w:val="007D451C"/>
    <w:rsid w:val="007D58C3"/>
    <w:rsid w:val="007D6550"/>
    <w:rsid w:val="007D6FA6"/>
    <w:rsid w:val="007E2271"/>
    <w:rsid w:val="007E236E"/>
    <w:rsid w:val="007E2B1C"/>
    <w:rsid w:val="007E32E2"/>
    <w:rsid w:val="007E44B4"/>
    <w:rsid w:val="007E566B"/>
    <w:rsid w:val="007E5E8A"/>
    <w:rsid w:val="007E637B"/>
    <w:rsid w:val="007E638E"/>
    <w:rsid w:val="007E6ACE"/>
    <w:rsid w:val="007E798E"/>
    <w:rsid w:val="007F015D"/>
    <w:rsid w:val="007F0DC3"/>
    <w:rsid w:val="007F2015"/>
    <w:rsid w:val="007F2AA5"/>
    <w:rsid w:val="007F4154"/>
    <w:rsid w:val="007F465A"/>
    <w:rsid w:val="007F4C9F"/>
    <w:rsid w:val="007F6B79"/>
    <w:rsid w:val="00801A21"/>
    <w:rsid w:val="00804517"/>
    <w:rsid w:val="00804ADF"/>
    <w:rsid w:val="00804DC6"/>
    <w:rsid w:val="0080685E"/>
    <w:rsid w:val="0080721B"/>
    <w:rsid w:val="0080721D"/>
    <w:rsid w:val="008073EB"/>
    <w:rsid w:val="00807893"/>
    <w:rsid w:val="00807B90"/>
    <w:rsid w:val="00810D89"/>
    <w:rsid w:val="00811A57"/>
    <w:rsid w:val="00811BB2"/>
    <w:rsid w:val="00813814"/>
    <w:rsid w:val="008138F4"/>
    <w:rsid w:val="00813AE4"/>
    <w:rsid w:val="00815241"/>
    <w:rsid w:val="008218D4"/>
    <w:rsid w:val="008228D2"/>
    <w:rsid w:val="00823CC7"/>
    <w:rsid w:val="008246C6"/>
    <w:rsid w:val="00825634"/>
    <w:rsid w:val="008258F5"/>
    <w:rsid w:val="00826103"/>
    <w:rsid w:val="00827B0D"/>
    <w:rsid w:val="008305E9"/>
    <w:rsid w:val="0083063C"/>
    <w:rsid w:val="0083103E"/>
    <w:rsid w:val="008311F4"/>
    <w:rsid w:val="00831C78"/>
    <w:rsid w:val="00833D43"/>
    <w:rsid w:val="008345EC"/>
    <w:rsid w:val="00835282"/>
    <w:rsid w:val="00835812"/>
    <w:rsid w:val="008359D7"/>
    <w:rsid w:val="008364D0"/>
    <w:rsid w:val="0083673C"/>
    <w:rsid w:val="00840628"/>
    <w:rsid w:val="0084109D"/>
    <w:rsid w:val="008440A3"/>
    <w:rsid w:val="00844484"/>
    <w:rsid w:val="00844AB1"/>
    <w:rsid w:val="00844B99"/>
    <w:rsid w:val="0084540C"/>
    <w:rsid w:val="00845637"/>
    <w:rsid w:val="00845E45"/>
    <w:rsid w:val="008475D9"/>
    <w:rsid w:val="00851A61"/>
    <w:rsid w:val="00851E54"/>
    <w:rsid w:val="00851FFA"/>
    <w:rsid w:val="008538D5"/>
    <w:rsid w:val="00854543"/>
    <w:rsid w:val="00854A18"/>
    <w:rsid w:val="008556F0"/>
    <w:rsid w:val="00857116"/>
    <w:rsid w:val="0086180E"/>
    <w:rsid w:val="0086338B"/>
    <w:rsid w:val="00863999"/>
    <w:rsid w:val="00863FD2"/>
    <w:rsid w:val="008655CB"/>
    <w:rsid w:val="008657BF"/>
    <w:rsid w:val="00866DEA"/>
    <w:rsid w:val="00866E51"/>
    <w:rsid w:val="00867616"/>
    <w:rsid w:val="00867F6C"/>
    <w:rsid w:val="00870BA5"/>
    <w:rsid w:val="00872858"/>
    <w:rsid w:val="00872E80"/>
    <w:rsid w:val="00872EE4"/>
    <w:rsid w:val="00873053"/>
    <w:rsid w:val="00873F7F"/>
    <w:rsid w:val="00875A5C"/>
    <w:rsid w:val="008779F5"/>
    <w:rsid w:val="00884946"/>
    <w:rsid w:val="0088677B"/>
    <w:rsid w:val="00887E5D"/>
    <w:rsid w:val="0089100E"/>
    <w:rsid w:val="00891FCF"/>
    <w:rsid w:val="00893271"/>
    <w:rsid w:val="0089434F"/>
    <w:rsid w:val="008943C0"/>
    <w:rsid w:val="00894FDA"/>
    <w:rsid w:val="0089525B"/>
    <w:rsid w:val="00895CF9"/>
    <w:rsid w:val="00897B18"/>
    <w:rsid w:val="00897C42"/>
    <w:rsid w:val="008A177D"/>
    <w:rsid w:val="008A2A12"/>
    <w:rsid w:val="008A4E22"/>
    <w:rsid w:val="008A7C73"/>
    <w:rsid w:val="008A7F6D"/>
    <w:rsid w:val="008B04E4"/>
    <w:rsid w:val="008B124D"/>
    <w:rsid w:val="008B12A6"/>
    <w:rsid w:val="008B2432"/>
    <w:rsid w:val="008B2B80"/>
    <w:rsid w:val="008B3381"/>
    <w:rsid w:val="008B41E8"/>
    <w:rsid w:val="008B6579"/>
    <w:rsid w:val="008B68B2"/>
    <w:rsid w:val="008B6912"/>
    <w:rsid w:val="008B6C79"/>
    <w:rsid w:val="008B71A3"/>
    <w:rsid w:val="008B774C"/>
    <w:rsid w:val="008B7E62"/>
    <w:rsid w:val="008C0919"/>
    <w:rsid w:val="008C268D"/>
    <w:rsid w:val="008C2CE0"/>
    <w:rsid w:val="008C4D51"/>
    <w:rsid w:val="008C60AA"/>
    <w:rsid w:val="008C6644"/>
    <w:rsid w:val="008C6F7C"/>
    <w:rsid w:val="008C7C9C"/>
    <w:rsid w:val="008D64CE"/>
    <w:rsid w:val="008D7ADC"/>
    <w:rsid w:val="008D7DA5"/>
    <w:rsid w:val="008E0053"/>
    <w:rsid w:val="008E1C3B"/>
    <w:rsid w:val="008E22D3"/>
    <w:rsid w:val="008E2D56"/>
    <w:rsid w:val="008E2E71"/>
    <w:rsid w:val="008E40C0"/>
    <w:rsid w:val="008E51D8"/>
    <w:rsid w:val="008E54C4"/>
    <w:rsid w:val="008E7843"/>
    <w:rsid w:val="008F0459"/>
    <w:rsid w:val="008F1010"/>
    <w:rsid w:val="008F2177"/>
    <w:rsid w:val="008F2CE0"/>
    <w:rsid w:val="008F49D4"/>
    <w:rsid w:val="008F7E37"/>
    <w:rsid w:val="009001C3"/>
    <w:rsid w:val="00901E29"/>
    <w:rsid w:val="00902DD7"/>
    <w:rsid w:val="0090429E"/>
    <w:rsid w:val="009052BA"/>
    <w:rsid w:val="00906519"/>
    <w:rsid w:val="00907257"/>
    <w:rsid w:val="00907755"/>
    <w:rsid w:val="00907D78"/>
    <w:rsid w:val="0091041C"/>
    <w:rsid w:val="009105CF"/>
    <w:rsid w:val="00910F5C"/>
    <w:rsid w:val="009116F5"/>
    <w:rsid w:val="00913846"/>
    <w:rsid w:val="009138F7"/>
    <w:rsid w:val="009141A4"/>
    <w:rsid w:val="00914490"/>
    <w:rsid w:val="0091469A"/>
    <w:rsid w:val="00915D07"/>
    <w:rsid w:val="00916993"/>
    <w:rsid w:val="00916F1D"/>
    <w:rsid w:val="0092046F"/>
    <w:rsid w:val="00921BB3"/>
    <w:rsid w:val="009242F6"/>
    <w:rsid w:val="00924622"/>
    <w:rsid w:val="009267BD"/>
    <w:rsid w:val="00926C6A"/>
    <w:rsid w:val="00927985"/>
    <w:rsid w:val="00930143"/>
    <w:rsid w:val="00931027"/>
    <w:rsid w:val="009311C9"/>
    <w:rsid w:val="0093186D"/>
    <w:rsid w:val="00932164"/>
    <w:rsid w:val="00932691"/>
    <w:rsid w:val="00932FBA"/>
    <w:rsid w:val="0093330E"/>
    <w:rsid w:val="00933989"/>
    <w:rsid w:val="00933C39"/>
    <w:rsid w:val="00934BEB"/>
    <w:rsid w:val="00934FD1"/>
    <w:rsid w:val="00936001"/>
    <w:rsid w:val="009370BE"/>
    <w:rsid w:val="00937A23"/>
    <w:rsid w:val="00940D2A"/>
    <w:rsid w:val="009438E3"/>
    <w:rsid w:val="00945326"/>
    <w:rsid w:val="0094646D"/>
    <w:rsid w:val="00946960"/>
    <w:rsid w:val="009469F9"/>
    <w:rsid w:val="009502B1"/>
    <w:rsid w:val="00950D40"/>
    <w:rsid w:val="00950DC3"/>
    <w:rsid w:val="00951521"/>
    <w:rsid w:val="00952557"/>
    <w:rsid w:val="0095338B"/>
    <w:rsid w:val="00954160"/>
    <w:rsid w:val="00954F91"/>
    <w:rsid w:val="00954FA4"/>
    <w:rsid w:val="009554C7"/>
    <w:rsid w:val="009558C8"/>
    <w:rsid w:val="00956429"/>
    <w:rsid w:val="00956E2C"/>
    <w:rsid w:val="00957F37"/>
    <w:rsid w:val="0096223A"/>
    <w:rsid w:val="00962B97"/>
    <w:rsid w:val="00962BDD"/>
    <w:rsid w:val="0096314C"/>
    <w:rsid w:val="00963527"/>
    <w:rsid w:val="0096465B"/>
    <w:rsid w:val="00964FA1"/>
    <w:rsid w:val="00965E08"/>
    <w:rsid w:val="009667E9"/>
    <w:rsid w:val="0096721D"/>
    <w:rsid w:val="00970CC8"/>
    <w:rsid w:val="00972F78"/>
    <w:rsid w:val="00973570"/>
    <w:rsid w:val="009742C2"/>
    <w:rsid w:val="00974312"/>
    <w:rsid w:val="009757BE"/>
    <w:rsid w:val="009803A5"/>
    <w:rsid w:val="00980E1A"/>
    <w:rsid w:val="00981EFB"/>
    <w:rsid w:val="00982B06"/>
    <w:rsid w:val="00982E12"/>
    <w:rsid w:val="00983613"/>
    <w:rsid w:val="00984045"/>
    <w:rsid w:val="009848EA"/>
    <w:rsid w:val="009873BE"/>
    <w:rsid w:val="00987E21"/>
    <w:rsid w:val="00990480"/>
    <w:rsid w:val="00990F0A"/>
    <w:rsid w:val="00992417"/>
    <w:rsid w:val="00994AA0"/>
    <w:rsid w:val="009A0B13"/>
    <w:rsid w:val="009A105D"/>
    <w:rsid w:val="009A18F5"/>
    <w:rsid w:val="009A1E16"/>
    <w:rsid w:val="009A2ECF"/>
    <w:rsid w:val="009A3CAD"/>
    <w:rsid w:val="009A50DB"/>
    <w:rsid w:val="009A538A"/>
    <w:rsid w:val="009A56C7"/>
    <w:rsid w:val="009A5744"/>
    <w:rsid w:val="009A5B5C"/>
    <w:rsid w:val="009A5BEB"/>
    <w:rsid w:val="009A61ED"/>
    <w:rsid w:val="009A64AB"/>
    <w:rsid w:val="009A6F07"/>
    <w:rsid w:val="009A74FD"/>
    <w:rsid w:val="009A793A"/>
    <w:rsid w:val="009A79CE"/>
    <w:rsid w:val="009A7ADE"/>
    <w:rsid w:val="009B0673"/>
    <w:rsid w:val="009B0723"/>
    <w:rsid w:val="009B12B5"/>
    <w:rsid w:val="009B1868"/>
    <w:rsid w:val="009B26AC"/>
    <w:rsid w:val="009B3918"/>
    <w:rsid w:val="009B3BB2"/>
    <w:rsid w:val="009B6DF7"/>
    <w:rsid w:val="009B7254"/>
    <w:rsid w:val="009C0033"/>
    <w:rsid w:val="009C01D5"/>
    <w:rsid w:val="009C03EF"/>
    <w:rsid w:val="009C0A86"/>
    <w:rsid w:val="009C1A73"/>
    <w:rsid w:val="009C1B85"/>
    <w:rsid w:val="009C2BC5"/>
    <w:rsid w:val="009C3D23"/>
    <w:rsid w:val="009C538E"/>
    <w:rsid w:val="009C6D9D"/>
    <w:rsid w:val="009C79EF"/>
    <w:rsid w:val="009C7EB5"/>
    <w:rsid w:val="009D101D"/>
    <w:rsid w:val="009D26D0"/>
    <w:rsid w:val="009D28C9"/>
    <w:rsid w:val="009D30BA"/>
    <w:rsid w:val="009D3507"/>
    <w:rsid w:val="009D53C9"/>
    <w:rsid w:val="009D54CD"/>
    <w:rsid w:val="009D6ABF"/>
    <w:rsid w:val="009E078B"/>
    <w:rsid w:val="009E0958"/>
    <w:rsid w:val="009E098D"/>
    <w:rsid w:val="009E0E5C"/>
    <w:rsid w:val="009E1218"/>
    <w:rsid w:val="009E13EF"/>
    <w:rsid w:val="009E2920"/>
    <w:rsid w:val="009E423C"/>
    <w:rsid w:val="009E4646"/>
    <w:rsid w:val="009E5585"/>
    <w:rsid w:val="009E55AD"/>
    <w:rsid w:val="009E5A8F"/>
    <w:rsid w:val="009E5AF7"/>
    <w:rsid w:val="009E6179"/>
    <w:rsid w:val="009E657E"/>
    <w:rsid w:val="009F0D71"/>
    <w:rsid w:val="009F374F"/>
    <w:rsid w:val="009F4F74"/>
    <w:rsid w:val="009F5E00"/>
    <w:rsid w:val="00A06C83"/>
    <w:rsid w:val="00A07438"/>
    <w:rsid w:val="00A07443"/>
    <w:rsid w:val="00A10245"/>
    <w:rsid w:val="00A112B2"/>
    <w:rsid w:val="00A11BC6"/>
    <w:rsid w:val="00A137A1"/>
    <w:rsid w:val="00A14445"/>
    <w:rsid w:val="00A14CD3"/>
    <w:rsid w:val="00A14D1D"/>
    <w:rsid w:val="00A15BE6"/>
    <w:rsid w:val="00A15C8A"/>
    <w:rsid w:val="00A15E72"/>
    <w:rsid w:val="00A164EB"/>
    <w:rsid w:val="00A16BDA"/>
    <w:rsid w:val="00A17520"/>
    <w:rsid w:val="00A17760"/>
    <w:rsid w:val="00A203A0"/>
    <w:rsid w:val="00A21C29"/>
    <w:rsid w:val="00A22075"/>
    <w:rsid w:val="00A22392"/>
    <w:rsid w:val="00A231E2"/>
    <w:rsid w:val="00A24B7F"/>
    <w:rsid w:val="00A256B6"/>
    <w:rsid w:val="00A315B6"/>
    <w:rsid w:val="00A401F1"/>
    <w:rsid w:val="00A40AA5"/>
    <w:rsid w:val="00A42FCF"/>
    <w:rsid w:val="00A44E0F"/>
    <w:rsid w:val="00A45295"/>
    <w:rsid w:val="00A456D1"/>
    <w:rsid w:val="00A46379"/>
    <w:rsid w:val="00A46B21"/>
    <w:rsid w:val="00A472C5"/>
    <w:rsid w:val="00A47DAD"/>
    <w:rsid w:val="00A47EBE"/>
    <w:rsid w:val="00A50297"/>
    <w:rsid w:val="00A507C7"/>
    <w:rsid w:val="00A54A9C"/>
    <w:rsid w:val="00A61DFA"/>
    <w:rsid w:val="00A624B6"/>
    <w:rsid w:val="00A63614"/>
    <w:rsid w:val="00A636E5"/>
    <w:rsid w:val="00A64D78"/>
    <w:rsid w:val="00A65810"/>
    <w:rsid w:val="00A70543"/>
    <w:rsid w:val="00A70A3E"/>
    <w:rsid w:val="00A72BF2"/>
    <w:rsid w:val="00A72EBA"/>
    <w:rsid w:val="00A73F16"/>
    <w:rsid w:val="00A7411D"/>
    <w:rsid w:val="00A74D29"/>
    <w:rsid w:val="00A74DC5"/>
    <w:rsid w:val="00A7506D"/>
    <w:rsid w:val="00A75552"/>
    <w:rsid w:val="00A76370"/>
    <w:rsid w:val="00A7642E"/>
    <w:rsid w:val="00A81D71"/>
    <w:rsid w:val="00A824C3"/>
    <w:rsid w:val="00A834D9"/>
    <w:rsid w:val="00A8751A"/>
    <w:rsid w:val="00A87E9D"/>
    <w:rsid w:val="00A956E2"/>
    <w:rsid w:val="00A95AA3"/>
    <w:rsid w:val="00A95CD7"/>
    <w:rsid w:val="00A96B9E"/>
    <w:rsid w:val="00AA0092"/>
    <w:rsid w:val="00AA0C32"/>
    <w:rsid w:val="00AA1393"/>
    <w:rsid w:val="00AA1CBA"/>
    <w:rsid w:val="00AA2764"/>
    <w:rsid w:val="00AA3384"/>
    <w:rsid w:val="00AA3AF5"/>
    <w:rsid w:val="00AA3FC4"/>
    <w:rsid w:val="00AA4107"/>
    <w:rsid w:val="00AA6503"/>
    <w:rsid w:val="00AA7327"/>
    <w:rsid w:val="00AA7DDB"/>
    <w:rsid w:val="00AB0856"/>
    <w:rsid w:val="00AB39A9"/>
    <w:rsid w:val="00AB49E8"/>
    <w:rsid w:val="00AB6A7C"/>
    <w:rsid w:val="00AB78D1"/>
    <w:rsid w:val="00AC00A7"/>
    <w:rsid w:val="00AC05CD"/>
    <w:rsid w:val="00AC1C86"/>
    <w:rsid w:val="00AC1D88"/>
    <w:rsid w:val="00AC3065"/>
    <w:rsid w:val="00AC3B9C"/>
    <w:rsid w:val="00AC47E9"/>
    <w:rsid w:val="00AC4BAB"/>
    <w:rsid w:val="00AC5260"/>
    <w:rsid w:val="00AD08FD"/>
    <w:rsid w:val="00AD161A"/>
    <w:rsid w:val="00AD176A"/>
    <w:rsid w:val="00AD19E9"/>
    <w:rsid w:val="00AD6140"/>
    <w:rsid w:val="00AD7BDD"/>
    <w:rsid w:val="00AE1858"/>
    <w:rsid w:val="00AE1E41"/>
    <w:rsid w:val="00AE2C99"/>
    <w:rsid w:val="00AE2D95"/>
    <w:rsid w:val="00AE3971"/>
    <w:rsid w:val="00AE4996"/>
    <w:rsid w:val="00AE5188"/>
    <w:rsid w:val="00AE64FF"/>
    <w:rsid w:val="00AE6EA8"/>
    <w:rsid w:val="00AE7402"/>
    <w:rsid w:val="00AE76AB"/>
    <w:rsid w:val="00AF0142"/>
    <w:rsid w:val="00AF1F23"/>
    <w:rsid w:val="00AF2703"/>
    <w:rsid w:val="00AF328F"/>
    <w:rsid w:val="00AF335D"/>
    <w:rsid w:val="00AF5FD3"/>
    <w:rsid w:val="00AF65B4"/>
    <w:rsid w:val="00AF68A6"/>
    <w:rsid w:val="00AF7554"/>
    <w:rsid w:val="00B007F3"/>
    <w:rsid w:val="00B01A77"/>
    <w:rsid w:val="00B03AFB"/>
    <w:rsid w:val="00B05B5F"/>
    <w:rsid w:val="00B10FC2"/>
    <w:rsid w:val="00B11ED6"/>
    <w:rsid w:val="00B12883"/>
    <w:rsid w:val="00B12F64"/>
    <w:rsid w:val="00B1303B"/>
    <w:rsid w:val="00B13136"/>
    <w:rsid w:val="00B1508A"/>
    <w:rsid w:val="00B1595C"/>
    <w:rsid w:val="00B163DA"/>
    <w:rsid w:val="00B21178"/>
    <w:rsid w:val="00B21A69"/>
    <w:rsid w:val="00B247EE"/>
    <w:rsid w:val="00B2708E"/>
    <w:rsid w:val="00B27F7B"/>
    <w:rsid w:val="00B305D2"/>
    <w:rsid w:val="00B306F3"/>
    <w:rsid w:val="00B31B17"/>
    <w:rsid w:val="00B32694"/>
    <w:rsid w:val="00B32DA4"/>
    <w:rsid w:val="00B335EE"/>
    <w:rsid w:val="00B33DBE"/>
    <w:rsid w:val="00B34079"/>
    <w:rsid w:val="00B34B3C"/>
    <w:rsid w:val="00B3536E"/>
    <w:rsid w:val="00B35AFF"/>
    <w:rsid w:val="00B36235"/>
    <w:rsid w:val="00B36ED5"/>
    <w:rsid w:val="00B40B36"/>
    <w:rsid w:val="00B43080"/>
    <w:rsid w:val="00B43D71"/>
    <w:rsid w:val="00B453A2"/>
    <w:rsid w:val="00B45679"/>
    <w:rsid w:val="00B46473"/>
    <w:rsid w:val="00B468D8"/>
    <w:rsid w:val="00B47147"/>
    <w:rsid w:val="00B476C4"/>
    <w:rsid w:val="00B50F44"/>
    <w:rsid w:val="00B511C8"/>
    <w:rsid w:val="00B51333"/>
    <w:rsid w:val="00B534B8"/>
    <w:rsid w:val="00B54C1F"/>
    <w:rsid w:val="00B55CD0"/>
    <w:rsid w:val="00B56525"/>
    <w:rsid w:val="00B56EAC"/>
    <w:rsid w:val="00B606A7"/>
    <w:rsid w:val="00B60716"/>
    <w:rsid w:val="00B61466"/>
    <w:rsid w:val="00B614F0"/>
    <w:rsid w:val="00B620FB"/>
    <w:rsid w:val="00B621F7"/>
    <w:rsid w:val="00B622C6"/>
    <w:rsid w:val="00B629CE"/>
    <w:rsid w:val="00B6404E"/>
    <w:rsid w:val="00B64B65"/>
    <w:rsid w:val="00B64F44"/>
    <w:rsid w:val="00B65896"/>
    <w:rsid w:val="00B65B9D"/>
    <w:rsid w:val="00B67739"/>
    <w:rsid w:val="00B67DA0"/>
    <w:rsid w:val="00B7026A"/>
    <w:rsid w:val="00B70704"/>
    <w:rsid w:val="00B7125A"/>
    <w:rsid w:val="00B72E85"/>
    <w:rsid w:val="00B743BE"/>
    <w:rsid w:val="00B7632B"/>
    <w:rsid w:val="00B80CE0"/>
    <w:rsid w:val="00B81333"/>
    <w:rsid w:val="00B8133E"/>
    <w:rsid w:val="00B81636"/>
    <w:rsid w:val="00B816C0"/>
    <w:rsid w:val="00B81E0F"/>
    <w:rsid w:val="00B83262"/>
    <w:rsid w:val="00B85B1B"/>
    <w:rsid w:val="00B8679C"/>
    <w:rsid w:val="00B87FE9"/>
    <w:rsid w:val="00B90206"/>
    <w:rsid w:val="00B90226"/>
    <w:rsid w:val="00B90380"/>
    <w:rsid w:val="00B905C6"/>
    <w:rsid w:val="00B90DF7"/>
    <w:rsid w:val="00B90E04"/>
    <w:rsid w:val="00B90EB0"/>
    <w:rsid w:val="00B9136B"/>
    <w:rsid w:val="00B91CD4"/>
    <w:rsid w:val="00B93C8A"/>
    <w:rsid w:val="00B96F95"/>
    <w:rsid w:val="00B96FC6"/>
    <w:rsid w:val="00B97C02"/>
    <w:rsid w:val="00BA08CC"/>
    <w:rsid w:val="00BA19F8"/>
    <w:rsid w:val="00BA36B4"/>
    <w:rsid w:val="00BA566B"/>
    <w:rsid w:val="00BA57F0"/>
    <w:rsid w:val="00BA79FD"/>
    <w:rsid w:val="00BB060D"/>
    <w:rsid w:val="00BB3B86"/>
    <w:rsid w:val="00BB4AE6"/>
    <w:rsid w:val="00BB57C4"/>
    <w:rsid w:val="00BC002F"/>
    <w:rsid w:val="00BC0093"/>
    <w:rsid w:val="00BC0B50"/>
    <w:rsid w:val="00BC17AD"/>
    <w:rsid w:val="00BC2616"/>
    <w:rsid w:val="00BC30DF"/>
    <w:rsid w:val="00BC424F"/>
    <w:rsid w:val="00BC47E2"/>
    <w:rsid w:val="00BC4AAC"/>
    <w:rsid w:val="00BC4C7E"/>
    <w:rsid w:val="00BC52A6"/>
    <w:rsid w:val="00BC7FDB"/>
    <w:rsid w:val="00BD020E"/>
    <w:rsid w:val="00BD0F56"/>
    <w:rsid w:val="00BD0FDF"/>
    <w:rsid w:val="00BD38C2"/>
    <w:rsid w:val="00BD48BE"/>
    <w:rsid w:val="00BD4C72"/>
    <w:rsid w:val="00BD4D1A"/>
    <w:rsid w:val="00BD55C8"/>
    <w:rsid w:val="00BD5665"/>
    <w:rsid w:val="00BD67E1"/>
    <w:rsid w:val="00BD6F00"/>
    <w:rsid w:val="00BD7869"/>
    <w:rsid w:val="00BE06F9"/>
    <w:rsid w:val="00BE06FE"/>
    <w:rsid w:val="00BE0FBF"/>
    <w:rsid w:val="00BE2C86"/>
    <w:rsid w:val="00BE5D6F"/>
    <w:rsid w:val="00BE6128"/>
    <w:rsid w:val="00BF0A31"/>
    <w:rsid w:val="00BF1818"/>
    <w:rsid w:val="00BF3B11"/>
    <w:rsid w:val="00BF3DB0"/>
    <w:rsid w:val="00BF3F08"/>
    <w:rsid w:val="00BF4AD1"/>
    <w:rsid w:val="00BF5536"/>
    <w:rsid w:val="00BF6843"/>
    <w:rsid w:val="00C00F93"/>
    <w:rsid w:val="00C01656"/>
    <w:rsid w:val="00C01C16"/>
    <w:rsid w:val="00C02644"/>
    <w:rsid w:val="00C035F7"/>
    <w:rsid w:val="00C0409B"/>
    <w:rsid w:val="00C050CE"/>
    <w:rsid w:val="00C053F5"/>
    <w:rsid w:val="00C05C05"/>
    <w:rsid w:val="00C06426"/>
    <w:rsid w:val="00C066C8"/>
    <w:rsid w:val="00C1084F"/>
    <w:rsid w:val="00C126FF"/>
    <w:rsid w:val="00C13945"/>
    <w:rsid w:val="00C13CE4"/>
    <w:rsid w:val="00C1437E"/>
    <w:rsid w:val="00C15AC7"/>
    <w:rsid w:val="00C1738F"/>
    <w:rsid w:val="00C176A2"/>
    <w:rsid w:val="00C21F1F"/>
    <w:rsid w:val="00C221C0"/>
    <w:rsid w:val="00C22F2A"/>
    <w:rsid w:val="00C24BC0"/>
    <w:rsid w:val="00C2594F"/>
    <w:rsid w:val="00C31131"/>
    <w:rsid w:val="00C31256"/>
    <w:rsid w:val="00C31CEE"/>
    <w:rsid w:val="00C32FC9"/>
    <w:rsid w:val="00C33A86"/>
    <w:rsid w:val="00C357E2"/>
    <w:rsid w:val="00C3708D"/>
    <w:rsid w:val="00C37C3E"/>
    <w:rsid w:val="00C40518"/>
    <w:rsid w:val="00C4315A"/>
    <w:rsid w:val="00C43298"/>
    <w:rsid w:val="00C43AC4"/>
    <w:rsid w:val="00C45382"/>
    <w:rsid w:val="00C453CF"/>
    <w:rsid w:val="00C46310"/>
    <w:rsid w:val="00C469C0"/>
    <w:rsid w:val="00C503A6"/>
    <w:rsid w:val="00C50D84"/>
    <w:rsid w:val="00C51873"/>
    <w:rsid w:val="00C51F93"/>
    <w:rsid w:val="00C52903"/>
    <w:rsid w:val="00C52F9F"/>
    <w:rsid w:val="00C54840"/>
    <w:rsid w:val="00C56574"/>
    <w:rsid w:val="00C56DE3"/>
    <w:rsid w:val="00C57A2E"/>
    <w:rsid w:val="00C61905"/>
    <w:rsid w:val="00C625B9"/>
    <w:rsid w:val="00C6268B"/>
    <w:rsid w:val="00C62F29"/>
    <w:rsid w:val="00C63BB9"/>
    <w:rsid w:val="00C6484A"/>
    <w:rsid w:val="00C65276"/>
    <w:rsid w:val="00C65627"/>
    <w:rsid w:val="00C6603D"/>
    <w:rsid w:val="00C66191"/>
    <w:rsid w:val="00C669DD"/>
    <w:rsid w:val="00C67EFA"/>
    <w:rsid w:val="00C714E8"/>
    <w:rsid w:val="00C71E6C"/>
    <w:rsid w:val="00C72282"/>
    <w:rsid w:val="00C73405"/>
    <w:rsid w:val="00C73428"/>
    <w:rsid w:val="00C73675"/>
    <w:rsid w:val="00C737D5"/>
    <w:rsid w:val="00C739FF"/>
    <w:rsid w:val="00C74A56"/>
    <w:rsid w:val="00C74F6C"/>
    <w:rsid w:val="00C74FF9"/>
    <w:rsid w:val="00C76A63"/>
    <w:rsid w:val="00C77613"/>
    <w:rsid w:val="00C800CD"/>
    <w:rsid w:val="00C8043D"/>
    <w:rsid w:val="00C80735"/>
    <w:rsid w:val="00C8112E"/>
    <w:rsid w:val="00C82401"/>
    <w:rsid w:val="00C8389B"/>
    <w:rsid w:val="00C86A4A"/>
    <w:rsid w:val="00C86CC4"/>
    <w:rsid w:val="00C87B49"/>
    <w:rsid w:val="00C90B8F"/>
    <w:rsid w:val="00C91B8F"/>
    <w:rsid w:val="00C929C1"/>
    <w:rsid w:val="00C92B78"/>
    <w:rsid w:val="00C92F06"/>
    <w:rsid w:val="00C939D1"/>
    <w:rsid w:val="00C95FC6"/>
    <w:rsid w:val="00C96EC9"/>
    <w:rsid w:val="00C97718"/>
    <w:rsid w:val="00C97FEE"/>
    <w:rsid w:val="00CA1BC0"/>
    <w:rsid w:val="00CA3BC8"/>
    <w:rsid w:val="00CA4EFD"/>
    <w:rsid w:val="00CA4F77"/>
    <w:rsid w:val="00CA5A4D"/>
    <w:rsid w:val="00CA6BF8"/>
    <w:rsid w:val="00CB1C89"/>
    <w:rsid w:val="00CB2A42"/>
    <w:rsid w:val="00CB2BBD"/>
    <w:rsid w:val="00CB3B32"/>
    <w:rsid w:val="00CB4625"/>
    <w:rsid w:val="00CB4633"/>
    <w:rsid w:val="00CB4BD9"/>
    <w:rsid w:val="00CB5024"/>
    <w:rsid w:val="00CB65EB"/>
    <w:rsid w:val="00CB689D"/>
    <w:rsid w:val="00CB6B50"/>
    <w:rsid w:val="00CB6BDE"/>
    <w:rsid w:val="00CB765C"/>
    <w:rsid w:val="00CB7828"/>
    <w:rsid w:val="00CB7D36"/>
    <w:rsid w:val="00CC0CE8"/>
    <w:rsid w:val="00CC101B"/>
    <w:rsid w:val="00CC1C3A"/>
    <w:rsid w:val="00CC2729"/>
    <w:rsid w:val="00CC28A8"/>
    <w:rsid w:val="00CC2925"/>
    <w:rsid w:val="00CC3FF7"/>
    <w:rsid w:val="00CC45CD"/>
    <w:rsid w:val="00CC591C"/>
    <w:rsid w:val="00CC5F1F"/>
    <w:rsid w:val="00CD042B"/>
    <w:rsid w:val="00CD0711"/>
    <w:rsid w:val="00CD186B"/>
    <w:rsid w:val="00CD1ACD"/>
    <w:rsid w:val="00CD1BBC"/>
    <w:rsid w:val="00CD1CD3"/>
    <w:rsid w:val="00CD1F27"/>
    <w:rsid w:val="00CD2737"/>
    <w:rsid w:val="00CD2D54"/>
    <w:rsid w:val="00CD5797"/>
    <w:rsid w:val="00CD6209"/>
    <w:rsid w:val="00CD6F47"/>
    <w:rsid w:val="00CD7197"/>
    <w:rsid w:val="00CD7B59"/>
    <w:rsid w:val="00CD7C52"/>
    <w:rsid w:val="00CE458E"/>
    <w:rsid w:val="00CE4D5C"/>
    <w:rsid w:val="00CE4F05"/>
    <w:rsid w:val="00CE5300"/>
    <w:rsid w:val="00CE552B"/>
    <w:rsid w:val="00CE778C"/>
    <w:rsid w:val="00CF0A57"/>
    <w:rsid w:val="00CF0B56"/>
    <w:rsid w:val="00CF1A60"/>
    <w:rsid w:val="00CF2A98"/>
    <w:rsid w:val="00CF2CF8"/>
    <w:rsid w:val="00CF3086"/>
    <w:rsid w:val="00CF3552"/>
    <w:rsid w:val="00CF3BDE"/>
    <w:rsid w:val="00CF5478"/>
    <w:rsid w:val="00CF551A"/>
    <w:rsid w:val="00CF7B08"/>
    <w:rsid w:val="00D0194F"/>
    <w:rsid w:val="00D01D4E"/>
    <w:rsid w:val="00D0272D"/>
    <w:rsid w:val="00D031CB"/>
    <w:rsid w:val="00D031DB"/>
    <w:rsid w:val="00D042D4"/>
    <w:rsid w:val="00D04C03"/>
    <w:rsid w:val="00D04EB5"/>
    <w:rsid w:val="00D07D20"/>
    <w:rsid w:val="00D104C5"/>
    <w:rsid w:val="00D110D4"/>
    <w:rsid w:val="00D128BC"/>
    <w:rsid w:val="00D150F4"/>
    <w:rsid w:val="00D15356"/>
    <w:rsid w:val="00D15D6A"/>
    <w:rsid w:val="00D16AB8"/>
    <w:rsid w:val="00D22332"/>
    <w:rsid w:val="00D2274E"/>
    <w:rsid w:val="00D22AB3"/>
    <w:rsid w:val="00D22D2E"/>
    <w:rsid w:val="00D24E6B"/>
    <w:rsid w:val="00D25B5B"/>
    <w:rsid w:val="00D26109"/>
    <w:rsid w:val="00D266E8"/>
    <w:rsid w:val="00D26705"/>
    <w:rsid w:val="00D27019"/>
    <w:rsid w:val="00D273C8"/>
    <w:rsid w:val="00D30B04"/>
    <w:rsid w:val="00D30B8B"/>
    <w:rsid w:val="00D31078"/>
    <w:rsid w:val="00D31B6A"/>
    <w:rsid w:val="00D323A8"/>
    <w:rsid w:val="00D3247C"/>
    <w:rsid w:val="00D33510"/>
    <w:rsid w:val="00D34A0D"/>
    <w:rsid w:val="00D34D18"/>
    <w:rsid w:val="00D3619B"/>
    <w:rsid w:val="00D40316"/>
    <w:rsid w:val="00D43062"/>
    <w:rsid w:val="00D4330B"/>
    <w:rsid w:val="00D441F5"/>
    <w:rsid w:val="00D44DB2"/>
    <w:rsid w:val="00D46159"/>
    <w:rsid w:val="00D46BBF"/>
    <w:rsid w:val="00D4766B"/>
    <w:rsid w:val="00D502E3"/>
    <w:rsid w:val="00D50BC5"/>
    <w:rsid w:val="00D51B22"/>
    <w:rsid w:val="00D51FEC"/>
    <w:rsid w:val="00D5252E"/>
    <w:rsid w:val="00D52B77"/>
    <w:rsid w:val="00D54844"/>
    <w:rsid w:val="00D54897"/>
    <w:rsid w:val="00D54FB6"/>
    <w:rsid w:val="00D556EE"/>
    <w:rsid w:val="00D55F63"/>
    <w:rsid w:val="00D55FAE"/>
    <w:rsid w:val="00D6080B"/>
    <w:rsid w:val="00D60A7A"/>
    <w:rsid w:val="00D61F81"/>
    <w:rsid w:val="00D62B2C"/>
    <w:rsid w:val="00D6314B"/>
    <w:rsid w:val="00D647F3"/>
    <w:rsid w:val="00D64FF9"/>
    <w:rsid w:val="00D65A35"/>
    <w:rsid w:val="00D67DC0"/>
    <w:rsid w:val="00D71A43"/>
    <w:rsid w:val="00D729F7"/>
    <w:rsid w:val="00D7554E"/>
    <w:rsid w:val="00D75A15"/>
    <w:rsid w:val="00D76E8C"/>
    <w:rsid w:val="00D80A84"/>
    <w:rsid w:val="00D80FAF"/>
    <w:rsid w:val="00D81284"/>
    <w:rsid w:val="00D8186D"/>
    <w:rsid w:val="00D82A1A"/>
    <w:rsid w:val="00D85A7A"/>
    <w:rsid w:val="00D861B3"/>
    <w:rsid w:val="00D875D4"/>
    <w:rsid w:val="00D87BE2"/>
    <w:rsid w:val="00D906A0"/>
    <w:rsid w:val="00D910AA"/>
    <w:rsid w:val="00D94A6D"/>
    <w:rsid w:val="00D9525E"/>
    <w:rsid w:val="00D95604"/>
    <w:rsid w:val="00D95870"/>
    <w:rsid w:val="00D963B2"/>
    <w:rsid w:val="00D964A9"/>
    <w:rsid w:val="00DA1D83"/>
    <w:rsid w:val="00DA5574"/>
    <w:rsid w:val="00DA5D6D"/>
    <w:rsid w:val="00DA6396"/>
    <w:rsid w:val="00DA6CD4"/>
    <w:rsid w:val="00DA754D"/>
    <w:rsid w:val="00DA7D58"/>
    <w:rsid w:val="00DB0890"/>
    <w:rsid w:val="00DB2074"/>
    <w:rsid w:val="00DB20E9"/>
    <w:rsid w:val="00DB3509"/>
    <w:rsid w:val="00DB35EA"/>
    <w:rsid w:val="00DB4B45"/>
    <w:rsid w:val="00DB4D2B"/>
    <w:rsid w:val="00DB4F04"/>
    <w:rsid w:val="00DB67C3"/>
    <w:rsid w:val="00DC0402"/>
    <w:rsid w:val="00DC06A1"/>
    <w:rsid w:val="00DC0800"/>
    <w:rsid w:val="00DC1DAE"/>
    <w:rsid w:val="00DC325B"/>
    <w:rsid w:val="00DC3336"/>
    <w:rsid w:val="00DC4368"/>
    <w:rsid w:val="00DC5477"/>
    <w:rsid w:val="00DC5F52"/>
    <w:rsid w:val="00DC68C4"/>
    <w:rsid w:val="00DD00CF"/>
    <w:rsid w:val="00DD0293"/>
    <w:rsid w:val="00DD03FC"/>
    <w:rsid w:val="00DD0DBC"/>
    <w:rsid w:val="00DD10E8"/>
    <w:rsid w:val="00DD15B1"/>
    <w:rsid w:val="00DD2B70"/>
    <w:rsid w:val="00DD2E76"/>
    <w:rsid w:val="00DD466D"/>
    <w:rsid w:val="00DD4E45"/>
    <w:rsid w:val="00DD7267"/>
    <w:rsid w:val="00DE1485"/>
    <w:rsid w:val="00DE1757"/>
    <w:rsid w:val="00DE21A8"/>
    <w:rsid w:val="00DE31A9"/>
    <w:rsid w:val="00DE31D4"/>
    <w:rsid w:val="00DE3EA1"/>
    <w:rsid w:val="00DE4FE4"/>
    <w:rsid w:val="00DE62D7"/>
    <w:rsid w:val="00DE6625"/>
    <w:rsid w:val="00DE6A29"/>
    <w:rsid w:val="00DE7100"/>
    <w:rsid w:val="00DE7368"/>
    <w:rsid w:val="00DE74A1"/>
    <w:rsid w:val="00DF047D"/>
    <w:rsid w:val="00DF0C66"/>
    <w:rsid w:val="00DF173B"/>
    <w:rsid w:val="00DF23DF"/>
    <w:rsid w:val="00DF3860"/>
    <w:rsid w:val="00DF3911"/>
    <w:rsid w:val="00DF3C4D"/>
    <w:rsid w:val="00DF5E4F"/>
    <w:rsid w:val="00DF7472"/>
    <w:rsid w:val="00E01F9E"/>
    <w:rsid w:val="00E02BA4"/>
    <w:rsid w:val="00E02D7F"/>
    <w:rsid w:val="00E02DB7"/>
    <w:rsid w:val="00E02E4B"/>
    <w:rsid w:val="00E041A8"/>
    <w:rsid w:val="00E05C69"/>
    <w:rsid w:val="00E05CDC"/>
    <w:rsid w:val="00E111DD"/>
    <w:rsid w:val="00E11960"/>
    <w:rsid w:val="00E128C9"/>
    <w:rsid w:val="00E12AA4"/>
    <w:rsid w:val="00E13A2B"/>
    <w:rsid w:val="00E13DC7"/>
    <w:rsid w:val="00E14650"/>
    <w:rsid w:val="00E14909"/>
    <w:rsid w:val="00E14F7B"/>
    <w:rsid w:val="00E16421"/>
    <w:rsid w:val="00E16C01"/>
    <w:rsid w:val="00E20A3E"/>
    <w:rsid w:val="00E21F4C"/>
    <w:rsid w:val="00E2327E"/>
    <w:rsid w:val="00E2417D"/>
    <w:rsid w:val="00E24BEF"/>
    <w:rsid w:val="00E274EB"/>
    <w:rsid w:val="00E31189"/>
    <w:rsid w:val="00E313F3"/>
    <w:rsid w:val="00E31B05"/>
    <w:rsid w:val="00E323E4"/>
    <w:rsid w:val="00E36C11"/>
    <w:rsid w:val="00E36E3A"/>
    <w:rsid w:val="00E37B9C"/>
    <w:rsid w:val="00E37CF3"/>
    <w:rsid w:val="00E37D74"/>
    <w:rsid w:val="00E40453"/>
    <w:rsid w:val="00E408AC"/>
    <w:rsid w:val="00E416E0"/>
    <w:rsid w:val="00E418EB"/>
    <w:rsid w:val="00E42555"/>
    <w:rsid w:val="00E433D4"/>
    <w:rsid w:val="00E43E02"/>
    <w:rsid w:val="00E43E15"/>
    <w:rsid w:val="00E448CE"/>
    <w:rsid w:val="00E454C9"/>
    <w:rsid w:val="00E45B27"/>
    <w:rsid w:val="00E464E2"/>
    <w:rsid w:val="00E501F4"/>
    <w:rsid w:val="00E50764"/>
    <w:rsid w:val="00E508AA"/>
    <w:rsid w:val="00E522AA"/>
    <w:rsid w:val="00E537C2"/>
    <w:rsid w:val="00E53899"/>
    <w:rsid w:val="00E556EA"/>
    <w:rsid w:val="00E56011"/>
    <w:rsid w:val="00E56B34"/>
    <w:rsid w:val="00E57176"/>
    <w:rsid w:val="00E57759"/>
    <w:rsid w:val="00E57A42"/>
    <w:rsid w:val="00E61F54"/>
    <w:rsid w:val="00E6240B"/>
    <w:rsid w:val="00E62EC9"/>
    <w:rsid w:val="00E63F84"/>
    <w:rsid w:val="00E641CF"/>
    <w:rsid w:val="00E65581"/>
    <w:rsid w:val="00E7064B"/>
    <w:rsid w:val="00E7277D"/>
    <w:rsid w:val="00E735FA"/>
    <w:rsid w:val="00E73E2C"/>
    <w:rsid w:val="00E74170"/>
    <w:rsid w:val="00E7469F"/>
    <w:rsid w:val="00E75232"/>
    <w:rsid w:val="00E75715"/>
    <w:rsid w:val="00E75A0C"/>
    <w:rsid w:val="00E75DC6"/>
    <w:rsid w:val="00E76E20"/>
    <w:rsid w:val="00E80E5B"/>
    <w:rsid w:val="00E84BD5"/>
    <w:rsid w:val="00E854EE"/>
    <w:rsid w:val="00E86A8F"/>
    <w:rsid w:val="00E86C2D"/>
    <w:rsid w:val="00E87492"/>
    <w:rsid w:val="00E87BC7"/>
    <w:rsid w:val="00E87C19"/>
    <w:rsid w:val="00E922F0"/>
    <w:rsid w:val="00E92C3A"/>
    <w:rsid w:val="00E93750"/>
    <w:rsid w:val="00E93903"/>
    <w:rsid w:val="00E9433C"/>
    <w:rsid w:val="00E94C6F"/>
    <w:rsid w:val="00E94CCD"/>
    <w:rsid w:val="00E9562C"/>
    <w:rsid w:val="00E95DFD"/>
    <w:rsid w:val="00E96D32"/>
    <w:rsid w:val="00E96D9C"/>
    <w:rsid w:val="00E97EA4"/>
    <w:rsid w:val="00EA1B79"/>
    <w:rsid w:val="00EA22A6"/>
    <w:rsid w:val="00EA389C"/>
    <w:rsid w:val="00EA3904"/>
    <w:rsid w:val="00EA42DB"/>
    <w:rsid w:val="00EA4F62"/>
    <w:rsid w:val="00EA50DE"/>
    <w:rsid w:val="00EA5501"/>
    <w:rsid w:val="00EA61CF"/>
    <w:rsid w:val="00EA6339"/>
    <w:rsid w:val="00EA6C9C"/>
    <w:rsid w:val="00EA730E"/>
    <w:rsid w:val="00EA753F"/>
    <w:rsid w:val="00EA7DC0"/>
    <w:rsid w:val="00EB0203"/>
    <w:rsid w:val="00EB0879"/>
    <w:rsid w:val="00EB0FEE"/>
    <w:rsid w:val="00EB182D"/>
    <w:rsid w:val="00EB2564"/>
    <w:rsid w:val="00EB3D4C"/>
    <w:rsid w:val="00EB5497"/>
    <w:rsid w:val="00EB636E"/>
    <w:rsid w:val="00EB6FF2"/>
    <w:rsid w:val="00EB7451"/>
    <w:rsid w:val="00EB7E09"/>
    <w:rsid w:val="00EC1B24"/>
    <w:rsid w:val="00EC253F"/>
    <w:rsid w:val="00EC3168"/>
    <w:rsid w:val="00EC3AED"/>
    <w:rsid w:val="00EC439D"/>
    <w:rsid w:val="00EC457B"/>
    <w:rsid w:val="00EC4A27"/>
    <w:rsid w:val="00EC5BFE"/>
    <w:rsid w:val="00EC5D6F"/>
    <w:rsid w:val="00EC5EB4"/>
    <w:rsid w:val="00EC6466"/>
    <w:rsid w:val="00EC6774"/>
    <w:rsid w:val="00EC6A80"/>
    <w:rsid w:val="00EC7996"/>
    <w:rsid w:val="00ED1175"/>
    <w:rsid w:val="00ED5AF4"/>
    <w:rsid w:val="00ED5E87"/>
    <w:rsid w:val="00ED7A08"/>
    <w:rsid w:val="00EE065C"/>
    <w:rsid w:val="00EE0A80"/>
    <w:rsid w:val="00EE16D8"/>
    <w:rsid w:val="00EE2BB3"/>
    <w:rsid w:val="00EE3027"/>
    <w:rsid w:val="00EE373E"/>
    <w:rsid w:val="00EE4A0C"/>
    <w:rsid w:val="00EE5487"/>
    <w:rsid w:val="00EE6596"/>
    <w:rsid w:val="00EE6B10"/>
    <w:rsid w:val="00EE6EF8"/>
    <w:rsid w:val="00EE6F42"/>
    <w:rsid w:val="00EE710C"/>
    <w:rsid w:val="00EE7C91"/>
    <w:rsid w:val="00EF283F"/>
    <w:rsid w:val="00EF53A8"/>
    <w:rsid w:val="00EF5C1B"/>
    <w:rsid w:val="00EF5D3E"/>
    <w:rsid w:val="00EF60B0"/>
    <w:rsid w:val="00EF6AED"/>
    <w:rsid w:val="00EF7059"/>
    <w:rsid w:val="00EF7AD4"/>
    <w:rsid w:val="00EF7B51"/>
    <w:rsid w:val="00EF7F95"/>
    <w:rsid w:val="00F0226A"/>
    <w:rsid w:val="00F02547"/>
    <w:rsid w:val="00F031FB"/>
    <w:rsid w:val="00F0321C"/>
    <w:rsid w:val="00F0445E"/>
    <w:rsid w:val="00F049E1"/>
    <w:rsid w:val="00F055DE"/>
    <w:rsid w:val="00F0586B"/>
    <w:rsid w:val="00F05C7E"/>
    <w:rsid w:val="00F0693D"/>
    <w:rsid w:val="00F10996"/>
    <w:rsid w:val="00F10B69"/>
    <w:rsid w:val="00F10DCD"/>
    <w:rsid w:val="00F1126A"/>
    <w:rsid w:val="00F1159E"/>
    <w:rsid w:val="00F12003"/>
    <w:rsid w:val="00F13EA2"/>
    <w:rsid w:val="00F14BB0"/>
    <w:rsid w:val="00F1568C"/>
    <w:rsid w:val="00F16192"/>
    <w:rsid w:val="00F16A79"/>
    <w:rsid w:val="00F1730A"/>
    <w:rsid w:val="00F175A5"/>
    <w:rsid w:val="00F2122D"/>
    <w:rsid w:val="00F2156B"/>
    <w:rsid w:val="00F2267B"/>
    <w:rsid w:val="00F23A1A"/>
    <w:rsid w:val="00F26DD9"/>
    <w:rsid w:val="00F3210C"/>
    <w:rsid w:val="00F33C17"/>
    <w:rsid w:val="00F33C77"/>
    <w:rsid w:val="00F35470"/>
    <w:rsid w:val="00F4007E"/>
    <w:rsid w:val="00F4018E"/>
    <w:rsid w:val="00F41105"/>
    <w:rsid w:val="00F422CE"/>
    <w:rsid w:val="00F477A2"/>
    <w:rsid w:val="00F479F8"/>
    <w:rsid w:val="00F510F0"/>
    <w:rsid w:val="00F51D96"/>
    <w:rsid w:val="00F54B02"/>
    <w:rsid w:val="00F54EE7"/>
    <w:rsid w:val="00F56BFC"/>
    <w:rsid w:val="00F603A9"/>
    <w:rsid w:val="00F64828"/>
    <w:rsid w:val="00F6679D"/>
    <w:rsid w:val="00F66D2E"/>
    <w:rsid w:val="00F67DD0"/>
    <w:rsid w:val="00F71AAF"/>
    <w:rsid w:val="00F73D84"/>
    <w:rsid w:val="00F75535"/>
    <w:rsid w:val="00F75F12"/>
    <w:rsid w:val="00F76A98"/>
    <w:rsid w:val="00F7758C"/>
    <w:rsid w:val="00F7794E"/>
    <w:rsid w:val="00F80A82"/>
    <w:rsid w:val="00F80B14"/>
    <w:rsid w:val="00F81A79"/>
    <w:rsid w:val="00F822D2"/>
    <w:rsid w:val="00F83128"/>
    <w:rsid w:val="00F83483"/>
    <w:rsid w:val="00F84535"/>
    <w:rsid w:val="00F85482"/>
    <w:rsid w:val="00F864C1"/>
    <w:rsid w:val="00F86B46"/>
    <w:rsid w:val="00F86D7E"/>
    <w:rsid w:val="00F8777C"/>
    <w:rsid w:val="00F901B9"/>
    <w:rsid w:val="00F90914"/>
    <w:rsid w:val="00F90BBD"/>
    <w:rsid w:val="00F90E8B"/>
    <w:rsid w:val="00F91261"/>
    <w:rsid w:val="00F91EDD"/>
    <w:rsid w:val="00F93DB7"/>
    <w:rsid w:val="00F94C0F"/>
    <w:rsid w:val="00F959DE"/>
    <w:rsid w:val="00FA0239"/>
    <w:rsid w:val="00FA2BD3"/>
    <w:rsid w:val="00FA2CEE"/>
    <w:rsid w:val="00FA4558"/>
    <w:rsid w:val="00FA5CC6"/>
    <w:rsid w:val="00FA66BD"/>
    <w:rsid w:val="00FA68A4"/>
    <w:rsid w:val="00FA6CF7"/>
    <w:rsid w:val="00FA6E03"/>
    <w:rsid w:val="00FA7DE2"/>
    <w:rsid w:val="00FB0B22"/>
    <w:rsid w:val="00FB148D"/>
    <w:rsid w:val="00FB2C3F"/>
    <w:rsid w:val="00FB328D"/>
    <w:rsid w:val="00FB3884"/>
    <w:rsid w:val="00FB3E1B"/>
    <w:rsid w:val="00FB46C5"/>
    <w:rsid w:val="00FB49CD"/>
    <w:rsid w:val="00FB58A7"/>
    <w:rsid w:val="00FB5F4A"/>
    <w:rsid w:val="00FB7252"/>
    <w:rsid w:val="00FB765C"/>
    <w:rsid w:val="00FC03BB"/>
    <w:rsid w:val="00FC0FAA"/>
    <w:rsid w:val="00FC1D33"/>
    <w:rsid w:val="00FC2A72"/>
    <w:rsid w:val="00FC4540"/>
    <w:rsid w:val="00FC5F39"/>
    <w:rsid w:val="00FC6FD3"/>
    <w:rsid w:val="00FD0FD7"/>
    <w:rsid w:val="00FD11AA"/>
    <w:rsid w:val="00FD17F4"/>
    <w:rsid w:val="00FD26F5"/>
    <w:rsid w:val="00FD40BF"/>
    <w:rsid w:val="00FD460A"/>
    <w:rsid w:val="00FD5326"/>
    <w:rsid w:val="00FD5398"/>
    <w:rsid w:val="00FD6239"/>
    <w:rsid w:val="00FD6702"/>
    <w:rsid w:val="00FE020E"/>
    <w:rsid w:val="00FE0A6E"/>
    <w:rsid w:val="00FE165D"/>
    <w:rsid w:val="00FE1E5E"/>
    <w:rsid w:val="00FE30ED"/>
    <w:rsid w:val="00FE419E"/>
    <w:rsid w:val="00FE49FC"/>
    <w:rsid w:val="00FE4DBF"/>
    <w:rsid w:val="00FF0044"/>
    <w:rsid w:val="00FF075C"/>
    <w:rsid w:val="00FF47C6"/>
    <w:rsid w:val="00FF6C5C"/>
    <w:rsid w:val="00FF70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B257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footnote text" w:qFormat="1"/>
    <w:lsdException w:name="annotation text" w:uiPriority="99"/>
    <w:lsdException w:name="caption" w:uiPriority="99" w:qFormat="1"/>
    <w:lsdException w:name="table of figures" w:uiPriority="99"/>
    <w:lsdException w:name="annotation reference" w:uiPriority="99"/>
    <w:lsdException w:name="line number" w:uiPriority="99"/>
    <w:lsdException w:name="toa heading" w:uiPriority="99"/>
    <w:lsdException w:name="List Bullet" w:uiPriority="99" w:qFormat="1"/>
    <w:lsdException w:name="List 2" w:uiPriority="99"/>
    <w:lsdException w:name="List Bullet 2" w:uiPriority="99"/>
    <w:lsdException w:name="List Bullet 3" w:uiPriority="99"/>
    <w:lsdException w:name="Title" w:uiPriority="99" w:qFormat="1"/>
    <w:lsdException w:name="Body Text" w:uiPriority="99"/>
    <w:lsdException w:name="Body Text Indent" w:uiPriority="99"/>
    <w:lsdException w:name="Subtitle" w:uiPriority="99" w:qFormat="1"/>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99" w:qFormat="1"/>
    <w:lsdException w:name="Emphasis" w:uiPriority="99" w:qFormat="1"/>
    <w:lsdException w:name="Document Map" w:uiPriority="99"/>
    <w:lsdException w:name="Normal (Web)" w:uiPriority="99"/>
    <w:lsdException w:name="annotation subject" w:uiPriority="99"/>
    <w:lsdException w:name="No List" w:uiPriority="99"/>
    <w:lsdException w:name="Outline List 1" w:uiPriority="99"/>
    <w:lsdException w:name="Outline List 2" w:uiPriority="99"/>
    <w:lsdException w:name="Table Classic 2" w:uiPriority="99"/>
    <w:lsdException w:name="Table Grid 2" w:uiPriority="99"/>
    <w:lsdException w:name="Table Contemporary" w:uiPriority="99"/>
    <w:lsdException w:name="Table Web 2" w:uiPriority="99"/>
    <w:lsdException w:name="Balloon Text" w:uiPriority="99"/>
    <w:lsdException w:name="Table Grid" w:uiPriority="99"/>
    <w:lsdException w:name="Placeholder Text" w:uiPriority="99"/>
    <w:lsdException w:name="No Spacing" w:uiPriority="1" w:qFormat="1"/>
    <w:lsdException w:name="List Paragraph" w:uiPriority="34" w:qFormat="1"/>
    <w:lsdException w:name="Quote" w:uiPriority="29" w:qFormat="1"/>
    <w:lsdException w:name="Intense Quote" w:uiPriority="30" w:qFormat="1"/>
    <w:lsdException w:name="Light Shading Accent 3" w:uiPriority="99"/>
    <w:lsdException w:name="Light Shading Accent 4" w:uiPriority="99"/>
    <w:lsdException w:name="Light List Accent 4" w:uiPriority="99"/>
    <w:lsdException w:name="Colorful List Accent 4" w:uiPriority="99"/>
    <w:lsdException w:name="Colorful Shading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99" w:qFormat="1"/>
  </w:latentStyles>
  <w:style w:type="paragraph" w:default="1" w:styleId="Standard">
    <w:name w:val="Normal"/>
    <w:qFormat/>
    <w:rsid w:val="00DC5F52"/>
    <w:pPr>
      <w:spacing w:after="120" w:line="276" w:lineRule="auto"/>
    </w:pPr>
    <w:rPr>
      <w:rFonts w:cs="Calibri"/>
      <w:lang w:eastAsia="en-US"/>
    </w:rPr>
  </w:style>
  <w:style w:type="paragraph" w:styleId="berschrift1">
    <w:name w:val="heading 1"/>
    <w:basedOn w:val="Standard"/>
    <w:next w:val="Standard"/>
    <w:link w:val="berschrift1Zeichen"/>
    <w:uiPriority w:val="99"/>
    <w:qFormat/>
    <w:rsid w:val="000E124F"/>
    <w:pPr>
      <w:keepNext/>
      <w:keepLines/>
      <w:spacing w:before="480" w:after="0"/>
      <w:outlineLvl w:val="0"/>
    </w:pPr>
    <w:rPr>
      <w:rFonts w:eastAsia="Times New Roman"/>
      <w:b/>
      <w:bCs/>
      <w:color w:val="365F91"/>
      <w:sz w:val="28"/>
      <w:szCs w:val="28"/>
    </w:rPr>
  </w:style>
  <w:style w:type="paragraph" w:styleId="berschrift2">
    <w:name w:val="heading 2"/>
    <w:basedOn w:val="Standard"/>
    <w:next w:val="Standard"/>
    <w:link w:val="berschrift2Zeichen"/>
    <w:uiPriority w:val="9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uiPriority w:val="99"/>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uiPriority w:val="99"/>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uiPriority w:val="99"/>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uiPriority w:val="9"/>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uiPriority w:val="9"/>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uiPriority w:val="9"/>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1"/>
    <w:uiPriority w:val="99"/>
    <w:rsid w:val="0086577B"/>
    <w:pPr>
      <w:spacing w:after="0" w:line="240" w:lineRule="auto"/>
    </w:pPr>
    <w:rPr>
      <w:rFonts w:ascii="Tahoma" w:hAnsi="Tahoma" w:cs="Tahoma"/>
      <w:sz w:val="16"/>
      <w:szCs w:val="16"/>
    </w:rPr>
  </w:style>
  <w:style w:type="character" w:customStyle="1" w:styleId="SprechblasentextZeichen">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0">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2">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3">
    <w:name w:val="Sprechblasentext Zeichen"/>
    <w:basedOn w:val="Absatzstandardschriftart"/>
    <w:uiPriority w:val="99"/>
    <w:semiHidden/>
    <w:rsid w:val="00876403"/>
    <w:rPr>
      <w:rFonts w:ascii="Lucida Grande" w:hAnsi="Lucida Grande"/>
      <w:sz w:val="18"/>
      <w:szCs w:val="18"/>
    </w:rPr>
  </w:style>
  <w:style w:type="character" w:customStyle="1" w:styleId="SprechblasentextZeichen4">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5">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6">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7">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8">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9">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a">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b">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c">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d">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e">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
    <w:name w:val="Sprechblasentext Zeichen"/>
    <w:basedOn w:val="Absatzstandardschriftart"/>
    <w:uiPriority w:val="99"/>
    <w:semiHidden/>
    <w:rsid w:val="00372E9A"/>
    <w:rPr>
      <w:rFonts w:ascii="Lucida Grande" w:hAnsi="Lucida Grande"/>
      <w:sz w:val="18"/>
      <w:szCs w:val="18"/>
    </w:rPr>
  </w:style>
  <w:style w:type="character" w:customStyle="1" w:styleId="berschrift1Zeichen">
    <w:name w:val="Überschrift 1 Zeichen"/>
    <w:basedOn w:val="Absatzstandardschriftart"/>
    <w:link w:val="berschrift1"/>
    <w:uiPriority w:val="99"/>
    <w:rsid w:val="000E124F"/>
    <w:rPr>
      <w:rFonts w:ascii="Calibri" w:hAnsi="Calibri" w:cs="Calibri"/>
      <w:b/>
      <w:bCs/>
      <w:color w:val="365F91"/>
      <w:sz w:val="28"/>
      <w:szCs w:val="28"/>
      <w:lang w:eastAsia="en-US"/>
    </w:rPr>
  </w:style>
  <w:style w:type="character" w:customStyle="1" w:styleId="berschrift2Zeichen">
    <w:name w:val="Überschrift 2 Zeichen"/>
    <w:basedOn w:val="Absatzstandardschriftart"/>
    <w:link w:val="berschrift2"/>
    <w:uiPriority w:val="99"/>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uiPriority w:val="99"/>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uiPriority w:val="99"/>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uiPriority w:val="99"/>
    <w:rsid w:val="000E124F"/>
    <w:rPr>
      <w:rFonts w:ascii="Calibri" w:hAnsi="Calibri" w:cs="Calibri"/>
      <w:color w:val="243F60"/>
      <w:lang w:eastAsia="en-US"/>
    </w:rPr>
  </w:style>
  <w:style w:type="character" w:customStyle="1" w:styleId="berschrift6Zeichen">
    <w:name w:val="Überschrift 6 Zeichen"/>
    <w:basedOn w:val="Absatzstandardschriftart"/>
    <w:link w:val="berschrift6"/>
    <w:uiPriority w:val="99"/>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uiPriority w:val="9"/>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uiPriority w:val="9"/>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uiPriority w:val="9"/>
    <w:rsid w:val="000D11E1"/>
    <w:rPr>
      <w:rFonts w:ascii="Eurostar" w:eastAsia="Times New Roman" w:hAnsi="Eurostar"/>
      <w:i/>
      <w:sz w:val="24"/>
      <w:szCs w:val="24"/>
    </w:rPr>
  </w:style>
  <w:style w:type="character" w:customStyle="1" w:styleId="SprechblasentextZeichen1">
    <w:name w:val="Sprechblasentext Zeichen1"/>
    <w:basedOn w:val="Absatzstandardschriftart"/>
    <w:link w:val="Sprechblasentext"/>
    <w:uiPriority w:val="99"/>
    <w:rsid w:val="0086577B"/>
    <w:rPr>
      <w:rFonts w:ascii="Tahoma" w:hAnsi="Tahoma" w:cs="Tahoma"/>
      <w:sz w:val="16"/>
      <w:szCs w:val="16"/>
    </w:rPr>
  </w:style>
  <w:style w:type="character" w:customStyle="1" w:styleId="SprechblasentextZeichenf0">
    <w:name w:val="Sprechblasentext Zeichen"/>
    <w:basedOn w:val="Absatzstandardschriftart"/>
    <w:uiPriority w:val="99"/>
    <w:rsid w:val="00EC336D"/>
    <w:rPr>
      <w:rFonts w:ascii="Lucida Grande" w:hAnsi="Lucida Grande"/>
      <w:sz w:val="18"/>
      <w:szCs w:val="18"/>
    </w:rPr>
  </w:style>
  <w:style w:type="paragraph" w:styleId="Kopfzeile">
    <w:name w:val="header"/>
    <w:aliases w:val="VR_Kopfzeile"/>
    <w:basedOn w:val="Standard"/>
    <w:link w:val="KopfzeileZeichen"/>
    <w:rsid w:val="0086577B"/>
    <w:pPr>
      <w:tabs>
        <w:tab w:val="center" w:pos="4536"/>
        <w:tab w:val="right" w:pos="9072"/>
      </w:tabs>
      <w:spacing w:after="0" w:line="240" w:lineRule="auto"/>
    </w:pPr>
  </w:style>
  <w:style w:type="character" w:customStyle="1" w:styleId="KopfzeileZeichen">
    <w:name w:val="Kopfzeile Zeichen"/>
    <w:aliases w:val="VR_Kopfzeile Zeichen"/>
    <w:basedOn w:val="Absatzstandardschriftart"/>
    <w:link w:val="Kopfzeile"/>
    <w:rsid w:val="0086577B"/>
  </w:style>
  <w:style w:type="paragraph" w:styleId="Fuzeile">
    <w:name w:val="footer"/>
    <w:basedOn w:val="Standard"/>
    <w:link w:val="FuzeileZeichen"/>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rsid w:val="0086577B"/>
  </w:style>
  <w:style w:type="paragraph" w:styleId="Listenabsatz">
    <w:name w:val="List Paragraph"/>
    <w:basedOn w:val="Standard"/>
    <w:uiPriority w:val="34"/>
    <w:qFormat/>
    <w:rsid w:val="00063778"/>
    <w:pPr>
      <w:numPr>
        <w:numId w:val="10"/>
      </w:numPr>
      <w:contextualSpacing/>
    </w:pPr>
  </w:style>
  <w:style w:type="table" w:styleId="Tabellenraster">
    <w:name w:val="Table Grid"/>
    <w:basedOn w:val="Tabelle3D-Effekt3"/>
    <w:uiPriority w:val="99"/>
    <w:rsid w:val="00E14F7B"/>
    <w:rPr>
      <w:rFonts w:cs="Calibri"/>
      <w:sz w:val="24"/>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elleSchattierung1">
    <w:name w:val="Helle Schattierung1"/>
    <w:uiPriority w:val="60"/>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 Char Char Char Char, Char Char Char,VR,VR_Fußnotentext"/>
    <w:basedOn w:val="Standard"/>
    <w:link w:val="FunotentextZeichen"/>
    <w:qFormat/>
    <w:rsid w:val="0050122E"/>
    <w:pPr>
      <w:spacing w:after="0" w:line="240" w:lineRule="auto"/>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 Char Char Char Char Zeichen, Char Char Char Zeichen,VR Zeichen,VR_Fußnotentext Zeichen"/>
    <w:basedOn w:val="Absatzstandardschriftart"/>
    <w:link w:val="Funotentext"/>
    <w:rsid w:val="0050122E"/>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99"/>
    <w:qFormat/>
    <w:rsid w:val="000E124F"/>
    <w:pPr>
      <w:pBdr>
        <w:top w:val="single" w:sz="8" w:space="10" w:color="F45352"/>
        <w:bottom w:val="single" w:sz="24" w:space="15" w:color="7A500A"/>
      </w:pBdr>
      <w:spacing w:before="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99"/>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99"/>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99"/>
    <w:rsid w:val="000E124F"/>
    <w:rPr>
      <w:rFonts w:ascii="Modern No. 20" w:hAnsi="Modern No. 20" w:cs="Modern No. 20"/>
      <w:i/>
      <w:iCs/>
      <w:sz w:val="24"/>
      <w:szCs w:val="24"/>
      <w:lang w:eastAsia="en-US"/>
    </w:rPr>
  </w:style>
  <w:style w:type="paragraph" w:styleId="KeinLeerraum">
    <w:name w:val="No Spacing"/>
    <w:link w:val="KeinLeerraumZeichen"/>
    <w:uiPriority w:val="1"/>
    <w:qFormat/>
    <w:rsid w:val="000E124F"/>
    <w:rPr>
      <w:rFonts w:cs="Calibri"/>
      <w:lang w:eastAsia="en-US"/>
    </w:rPr>
  </w:style>
  <w:style w:type="character" w:styleId="SchwacheHervorhebung">
    <w:name w:val="Subtle Emphasis"/>
    <w:basedOn w:val="Absatzstandardschriftart"/>
    <w:uiPriority w:val="1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numPr>
        <w:numId w:val="2"/>
      </w:numPr>
      <w:tabs>
        <w:tab w:val="left" w:pos="284"/>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uiPriority w:val="99"/>
    <w:rsid w:val="006F3DCC"/>
    <w:pPr>
      <w:overflowPunct w:val="0"/>
      <w:autoSpaceDE w:val="0"/>
      <w:autoSpaceDN w:val="0"/>
      <w:adjustRightInd w:val="0"/>
      <w:spacing w:before="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uiPriority w:val="99"/>
    <w:rsid w:val="006F3DCC"/>
    <w:rPr>
      <w:rFonts w:asciiTheme="minorHAnsi" w:eastAsia="Times New Roman" w:hAnsiTheme="minorHAnsi"/>
      <w:b/>
      <w:sz w:val="24"/>
      <w:szCs w:val="24"/>
    </w:rPr>
  </w:style>
  <w:style w:type="paragraph" w:styleId="Aufzhlungszeichen">
    <w:name w:val="List Bullet"/>
    <w:basedOn w:val="Standard"/>
    <w:uiPriority w:val="99"/>
    <w:qFormat/>
    <w:rsid w:val="000D11E1"/>
    <w:pPr>
      <w:numPr>
        <w:numId w:val="9"/>
      </w:numPr>
      <w:spacing w:before="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rsid w:val="000D11E1"/>
  </w:style>
  <w:style w:type="paragraph" w:styleId="Liste">
    <w:name w:val="List"/>
    <w:basedOn w:val="Standard"/>
    <w:rsid w:val="000D11E1"/>
    <w:pPr>
      <w:numPr>
        <w:numId w:val="1"/>
      </w:numPr>
      <w:tabs>
        <w:tab w:val="left" w:pos="1134"/>
        <w:tab w:val="left" w:pos="1418"/>
      </w:tabs>
      <w:spacing w:before="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uiPriority w:val="99"/>
    <w:rsid w:val="000D11E1"/>
    <w:rPr>
      <w:color w:val="0000FF"/>
      <w:u w:val="single"/>
    </w:rPr>
  </w:style>
  <w:style w:type="character" w:styleId="Betont">
    <w:name w:val="Strong"/>
    <w:basedOn w:val="Absatzstandardschriftart"/>
    <w:uiPriority w:val="99"/>
    <w:qFormat/>
    <w:rsid w:val="000D11E1"/>
    <w:rPr>
      <w:b/>
      <w:bCs/>
    </w:rPr>
  </w:style>
  <w:style w:type="character" w:styleId="GesichteterLink">
    <w:name w:val="FollowedHyperlink"/>
    <w:basedOn w:val="Absatzstandardschriftart"/>
    <w:uiPriority w:val="99"/>
    <w:rsid w:val="000D11E1"/>
    <w:rPr>
      <w:color w:val="800080"/>
      <w:u w:val="single"/>
    </w:rPr>
  </w:style>
  <w:style w:type="paragraph" w:customStyle="1" w:styleId="Aufzhlung2">
    <w:name w:val="Aufzählung 2"/>
    <w:basedOn w:val="Standard"/>
    <w:rsid w:val="000D11E1"/>
    <w:pPr>
      <w:numPr>
        <w:numId w:val="3"/>
      </w:numPr>
      <w:spacing w:before="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uiPriority w:val="99"/>
    <w:rsid w:val="000D11E1"/>
    <w:pPr>
      <w:spacing w:before="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uiPriority w:val="99"/>
    <w:rsid w:val="000D11E1"/>
    <w:rPr>
      <w:rFonts w:ascii="Times New Roman" w:eastAsia="Times New Roman" w:hAnsi="Times New Roman"/>
      <w:sz w:val="16"/>
      <w:szCs w:val="16"/>
    </w:rPr>
  </w:style>
  <w:style w:type="paragraph" w:styleId="Verzeichnis4">
    <w:name w:val="toc 4"/>
    <w:aliases w:val="VR_Inhalt 4"/>
    <w:basedOn w:val="Standard"/>
    <w:next w:val="Standard"/>
    <w:autoRedefine/>
    <w:uiPriority w:val="99"/>
    <w:qFormat/>
    <w:rsid w:val="000D11E1"/>
    <w:pPr>
      <w:spacing w:after="0"/>
      <w:ind w:left="720"/>
    </w:pPr>
    <w:rPr>
      <w:rFonts w:asciiTheme="minorHAnsi" w:hAnsiTheme="minorHAnsi"/>
      <w:sz w:val="20"/>
      <w:szCs w:val="20"/>
    </w:rPr>
  </w:style>
  <w:style w:type="character" w:customStyle="1" w:styleId="DokumentstrukturZeichen">
    <w:name w:val="Dokumentstruktur Zeichen"/>
    <w:basedOn w:val="Absatzstandardschriftart"/>
    <w:link w:val="Dokumentstruktur"/>
    <w:uiPriority w:val="99"/>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uiPriority w:val="99"/>
    <w:rsid w:val="000D11E1"/>
    <w:pPr>
      <w:shd w:val="clear" w:color="auto" w:fill="000080"/>
      <w:spacing w:before="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eschriftung">
    <w:name w:val="caption"/>
    <w:basedOn w:val="Standard"/>
    <w:next w:val="Standard"/>
    <w:uiPriority w:val="99"/>
    <w:qFormat/>
    <w:rsid w:val="00BF3DB0"/>
    <w:pPr>
      <w:spacing w:after="0" w:line="240" w:lineRule="auto"/>
    </w:pPr>
    <w:rPr>
      <w:rFonts w:eastAsia="Times New Roman" w:cs="Times New Roman"/>
      <w:b/>
      <w:bCs/>
      <w:szCs w:val="24"/>
      <w:lang w:bidi="en-US"/>
    </w:rPr>
  </w:style>
  <w:style w:type="table" w:styleId="Tabelle3D-Effekt3">
    <w:name w:val="Table 3D effects 3"/>
    <w:basedOn w:val="NormaleTabelle"/>
    <w:rsid w:val="00E14F7B"/>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1">
    <w:name w:val="toc 1"/>
    <w:aliases w:val="VR_Inhalt 1"/>
    <w:basedOn w:val="Standard"/>
    <w:next w:val="Standard"/>
    <w:autoRedefine/>
    <w:uiPriority w:val="39"/>
    <w:qFormat/>
    <w:rsid w:val="000A2929"/>
    <w:pPr>
      <w:spacing w:before="120" w:after="0"/>
    </w:pPr>
    <w:rPr>
      <w:rFonts w:asciiTheme="minorHAnsi" w:hAnsiTheme="minorHAnsi"/>
      <w:b/>
    </w:rPr>
  </w:style>
  <w:style w:type="paragraph" w:styleId="Verzeichnis2">
    <w:name w:val="toc 2"/>
    <w:aliases w:val="VR_Inhalt 2"/>
    <w:basedOn w:val="Standard"/>
    <w:next w:val="Standard"/>
    <w:autoRedefine/>
    <w:uiPriority w:val="39"/>
    <w:qFormat/>
    <w:rsid w:val="000A2929"/>
    <w:pPr>
      <w:spacing w:after="0"/>
      <w:ind w:left="240"/>
    </w:pPr>
    <w:rPr>
      <w:rFonts w:asciiTheme="minorHAnsi" w:hAnsiTheme="minorHAnsi"/>
      <w:i/>
    </w:rPr>
  </w:style>
  <w:style w:type="paragraph" w:styleId="Verzeichnis3">
    <w:name w:val="toc 3"/>
    <w:aliases w:val="VR_Inhalt 3"/>
    <w:basedOn w:val="Standard"/>
    <w:next w:val="Standard"/>
    <w:autoRedefine/>
    <w:uiPriority w:val="39"/>
    <w:qFormat/>
    <w:rsid w:val="000A2929"/>
    <w:pPr>
      <w:spacing w:after="0"/>
      <w:ind w:left="480"/>
    </w:pPr>
    <w:rPr>
      <w:rFonts w:asciiTheme="minorHAnsi" w:hAnsiTheme="minorHAnsi"/>
    </w:rPr>
  </w:style>
  <w:style w:type="paragraph" w:styleId="Verzeichnis5">
    <w:name w:val="toc 5"/>
    <w:basedOn w:val="Standard"/>
    <w:next w:val="Standard"/>
    <w:autoRedefine/>
    <w:uiPriority w:val="99"/>
    <w:qFormat/>
    <w:rsid w:val="000A2929"/>
    <w:pPr>
      <w:spacing w:after="0"/>
      <w:ind w:left="960"/>
    </w:pPr>
    <w:rPr>
      <w:rFonts w:asciiTheme="minorHAnsi" w:hAnsiTheme="minorHAnsi"/>
      <w:sz w:val="20"/>
      <w:szCs w:val="20"/>
    </w:rPr>
  </w:style>
  <w:style w:type="paragraph" w:styleId="Verzeichnis6">
    <w:name w:val="toc 6"/>
    <w:basedOn w:val="Standard"/>
    <w:next w:val="Standard"/>
    <w:autoRedefine/>
    <w:uiPriority w:val="99"/>
    <w:qFormat/>
    <w:rsid w:val="000A2929"/>
    <w:pPr>
      <w:spacing w:after="0"/>
      <w:ind w:left="1200"/>
    </w:pPr>
    <w:rPr>
      <w:rFonts w:asciiTheme="minorHAnsi" w:hAnsiTheme="minorHAnsi"/>
      <w:sz w:val="20"/>
      <w:szCs w:val="20"/>
    </w:rPr>
  </w:style>
  <w:style w:type="paragraph" w:styleId="Verzeichnis7">
    <w:name w:val="toc 7"/>
    <w:basedOn w:val="Standard"/>
    <w:next w:val="Standard"/>
    <w:autoRedefine/>
    <w:uiPriority w:val="99"/>
    <w:qFormat/>
    <w:rsid w:val="000A2929"/>
    <w:pPr>
      <w:spacing w:after="0"/>
      <w:ind w:left="1440"/>
    </w:pPr>
    <w:rPr>
      <w:rFonts w:asciiTheme="minorHAnsi" w:hAnsiTheme="minorHAnsi"/>
      <w:sz w:val="20"/>
      <w:szCs w:val="20"/>
    </w:rPr>
  </w:style>
  <w:style w:type="paragraph" w:styleId="Verzeichnis8">
    <w:name w:val="toc 8"/>
    <w:basedOn w:val="Standard"/>
    <w:next w:val="Standard"/>
    <w:autoRedefine/>
    <w:uiPriority w:val="99"/>
    <w:qFormat/>
    <w:rsid w:val="000A2929"/>
    <w:pPr>
      <w:spacing w:after="0"/>
      <w:ind w:left="1680"/>
    </w:pPr>
    <w:rPr>
      <w:rFonts w:asciiTheme="minorHAnsi" w:hAnsiTheme="minorHAnsi"/>
      <w:sz w:val="20"/>
      <w:szCs w:val="20"/>
    </w:rPr>
  </w:style>
  <w:style w:type="paragraph" w:styleId="Verzeichnis9">
    <w:name w:val="toc 9"/>
    <w:basedOn w:val="Standard"/>
    <w:next w:val="Standard"/>
    <w:autoRedefine/>
    <w:uiPriority w:val="99"/>
    <w:qFormat/>
    <w:rsid w:val="000A2929"/>
    <w:pPr>
      <w:spacing w:after="0"/>
      <w:ind w:left="1920"/>
    </w:pPr>
    <w:rPr>
      <w:rFonts w:asciiTheme="minorHAnsi" w:hAnsiTheme="minorHAnsi"/>
      <w:sz w:val="20"/>
      <w:szCs w:val="20"/>
    </w:rPr>
  </w:style>
  <w:style w:type="paragraph" w:styleId="Textkrpereinzug">
    <w:name w:val="Body Text Indent"/>
    <w:basedOn w:val="Standard"/>
    <w:link w:val="TextkrpereinzugZeichen"/>
    <w:uiPriority w:val="99"/>
    <w:rsid w:val="000A2929"/>
    <w:pPr>
      <w:spacing w:after="0" w:line="360" w:lineRule="auto"/>
      <w:ind w:left="426"/>
      <w:jc w:val="both"/>
    </w:pPr>
    <w:rPr>
      <w:rFonts w:ascii="Bookman Old Style" w:eastAsia="Times New Roman" w:hAnsi="Bookman Old Style" w:cs="Times New Roman"/>
      <w:szCs w:val="24"/>
      <w:lang w:eastAsia="de-DE"/>
    </w:rPr>
  </w:style>
  <w:style w:type="character" w:customStyle="1" w:styleId="TextkrpereinzugZeichen">
    <w:name w:val="Textkörpereinzug Zeichen"/>
    <w:basedOn w:val="Absatzstandardschriftart"/>
    <w:link w:val="Textkrpereinzug"/>
    <w:uiPriority w:val="99"/>
    <w:rsid w:val="000A2929"/>
    <w:rPr>
      <w:rFonts w:ascii="Bookman Old Style" w:eastAsia="Times New Roman" w:hAnsi="Bookman Old Style"/>
      <w:sz w:val="24"/>
      <w:szCs w:val="24"/>
    </w:rPr>
  </w:style>
  <w:style w:type="paragraph" w:styleId="Textkrper2">
    <w:name w:val="Body Text 2"/>
    <w:basedOn w:val="Standard"/>
    <w:link w:val="Textkrper2Zeichen"/>
    <w:uiPriority w:val="99"/>
    <w:rsid w:val="000A2929"/>
    <w:pPr>
      <w:spacing w:after="0" w:line="240" w:lineRule="auto"/>
    </w:pPr>
    <w:rPr>
      <w:rFonts w:ascii="Bookman Old Style" w:eastAsia="Times New Roman" w:hAnsi="Bookman Old Style" w:cs="Times New Roman"/>
      <w:szCs w:val="24"/>
      <w:lang w:eastAsia="de-DE"/>
    </w:rPr>
  </w:style>
  <w:style w:type="character" w:customStyle="1" w:styleId="Textkrper2Zeichen">
    <w:name w:val="Textkörper 2 Zeichen"/>
    <w:basedOn w:val="Absatzstandardschriftart"/>
    <w:link w:val="Textkrper2"/>
    <w:uiPriority w:val="99"/>
    <w:rsid w:val="000A2929"/>
    <w:rPr>
      <w:rFonts w:ascii="Bookman Old Style" w:eastAsia="Times New Roman" w:hAnsi="Bookman Old Style"/>
      <w:sz w:val="24"/>
      <w:szCs w:val="24"/>
    </w:rPr>
  </w:style>
  <w:style w:type="character" w:customStyle="1" w:styleId="DokumentstrukturZeichen1">
    <w:name w:val="Dokumentstruktur Zeichen1"/>
    <w:basedOn w:val="Absatzstandardschriftart"/>
    <w:uiPriority w:val="99"/>
    <w:rsid w:val="000A2929"/>
    <w:rPr>
      <w:rFonts w:ascii="Lucida Grande" w:hAnsi="Lucida Grande" w:cs="Calibri" w:hint="default"/>
      <w:sz w:val="24"/>
      <w:lang w:eastAsia="en-US"/>
    </w:rPr>
  </w:style>
  <w:style w:type="paragraph" w:styleId="Inhaltsverzeichnisberschrift">
    <w:name w:val="TOC Heading"/>
    <w:basedOn w:val="berschrift1"/>
    <w:next w:val="Standard"/>
    <w:uiPriority w:val="99"/>
    <w:unhideWhenUsed/>
    <w:qFormat/>
    <w:rsid w:val="00B7125A"/>
    <w:pPr>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uiPriority w:val="99"/>
    <w:qFormat/>
    <w:rsid w:val="00551C6C"/>
    <w:pPr>
      <w:numPr>
        <w:numId w:val="4"/>
      </w:numPr>
      <w:spacing w:before="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551C6C"/>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uiPriority w:val="99"/>
    <w:rsid w:val="00551C6C"/>
    <w:pPr>
      <w:spacing w:before="120" w:line="240" w:lineRule="auto"/>
      <w:ind w:left="54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uiPriority w:val="99"/>
    <w:rsid w:val="00551C6C"/>
    <w:rPr>
      <w:rFonts w:ascii="Times New Roman" w:eastAsia="Times New Roman" w:hAnsi="Times New Roman"/>
      <w:sz w:val="24"/>
      <w:szCs w:val="24"/>
    </w:rPr>
  </w:style>
  <w:style w:type="paragraph" w:styleId="Blocktext">
    <w:name w:val="Block Text"/>
    <w:aliases w:val="Blockquote"/>
    <w:uiPriority w:val="99"/>
    <w:rsid w:val="00157511"/>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character" w:styleId="Buchtitel">
    <w:name w:val="Book Title"/>
    <w:basedOn w:val="Absatzstandardschriftart"/>
    <w:uiPriority w:val="33"/>
    <w:qFormat/>
    <w:rsid w:val="00157511"/>
    <w:rPr>
      <w:rFonts w:asciiTheme="majorHAnsi" w:eastAsiaTheme="majorEastAsia" w:hAnsiTheme="majorHAnsi" w:cstheme="majorBidi"/>
      <w:bCs w:val="0"/>
      <w:i/>
      <w:iCs/>
      <w:color w:val="F79646" w:themeColor="accent6"/>
      <w:sz w:val="20"/>
      <w:szCs w:val="20"/>
      <w:lang w:val="de-DE"/>
    </w:rPr>
  </w:style>
  <w:style w:type="character" w:styleId="Herausstellen">
    <w:name w:val="Emphasis"/>
    <w:uiPriority w:val="99"/>
    <w:qFormat/>
    <w:rsid w:val="00157511"/>
    <w:rPr>
      <w:rFonts w:eastAsiaTheme="minorEastAsia" w:cstheme="minorBidi"/>
      <w:b/>
      <w:bCs/>
      <w:i/>
      <w:iCs/>
      <w:color w:val="404040" w:themeColor="text1" w:themeTint="BF"/>
      <w:spacing w:val="2"/>
      <w:w w:val="100"/>
      <w:szCs w:val="22"/>
      <w:lang w:val="de-DE"/>
    </w:rPr>
  </w:style>
  <w:style w:type="character" w:styleId="IntensiveHervorhebung">
    <w:name w:val="Intense Emphasis"/>
    <w:basedOn w:val="Absatzstandardschriftart"/>
    <w:uiPriority w:val="21"/>
    <w:qFormat/>
    <w:rsid w:val="00157511"/>
    <w:rPr>
      <w:rFonts w:asciiTheme="minorHAnsi" w:hAnsiTheme="minorHAnsi"/>
      <w:b/>
      <w:bCs/>
      <w:i/>
      <w:iCs/>
      <w:smallCaps/>
      <w:color w:val="C0504D" w:themeColor="accent2"/>
      <w:spacing w:val="2"/>
      <w:w w:val="100"/>
      <w:sz w:val="20"/>
      <w:szCs w:val="20"/>
    </w:rPr>
  </w:style>
  <w:style w:type="paragraph" w:styleId="IntensivesAnfhrungszeichen">
    <w:name w:val="Intense Quote"/>
    <w:basedOn w:val="Standard"/>
    <w:link w:val="IntensivesAnfhrungszeichenZeichen"/>
    <w:uiPriority w:val="30"/>
    <w:qFormat/>
    <w:rsid w:val="0015751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157511"/>
    <w:rPr>
      <w:rFonts w:asciiTheme="majorHAnsi" w:eastAsiaTheme="majorEastAsia" w:hAnsiTheme="majorHAnsi" w:cstheme="majorBidi"/>
      <w:i/>
      <w:iCs/>
      <w:color w:val="FFFFFF" w:themeColor="background1"/>
      <w:sz w:val="32"/>
      <w:szCs w:val="32"/>
      <w:shd w:val="clear" w:color="auto" w:fill="4F81BD" w:themeFill="accent1"/>
      <w:lang w:eastAsia="en-US"/>
    </w:rPr>
  </w:style>
  <w:style w:type="character" w:styleId="IntensiverVerweis">
    <w:name w:val="Intense Reference"/>
    <w:basedOn w:val="Absatzstandardschriftart"/>
    <w:uiPriority w:val="32"/>
    <w:qFormat/>
    <w:rsid w:val="00157511"/>
    <w:rPr>
      <w:b/>
      <w:bCs/>
      <w:color w:val="4F81BD" w:themeColor="accent1"/>
      <w:sz w:val="22"/>
      <w:u w:val="single"/>
    </w:rPr>
  </w:style>
  <w:style w:type="paragraph" w:styleId="Aufzhlungszeichen3">
    <w:name w:val="List Bullet 3"/>
    <w:basedOn w:val="Standard"/>
    <w:uiPriority w:val="99"/>
    <w:unhideWhenUsed/>
    <w:qFormat/>
    <w:rsid w:val="00157511"/>
    <w:pPr>
      <w:numPr>
        <w:numId w:val="5"/>
      </w:numPr>
      <w:spacing w:after="0"/>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157511"/>
    <w:pPr>
      <w:numPr>
        <w:numId w:val="6"/>
      </w:numPr>
      <w:spacing w:after="0"/>
      <w:jc w:val="both"/>
    </w:pPr>
    <w:rPr>
      <w:rFonts w:asciiTheme="minorHAnsi" w:eastAsiaTheme="minorEastAsia" w:hAnsiTheme="minorHAnsi" w:cstheme="minorBidi"/>
      <w:color w:val="000000" w:themeColor="text1"/>
      <w:sz w:val="26"/>
    </w:rPr>
  </w:style>
  <w:style w:type="paragraph" w:styleId="Aufzhlungszeichen5">
    <w:name w:val="List Bullet 5"/>
    <w:basedOn w:val="Standard"/>
    <w:uiPriority w:val="36"/>
    <w:unhideWhenUsed/>
    <w:qFormat/>
    <w:rsid w:val="00157511"/>
    <w:pPr>
      <w:numPr>
        <w:numId w:val="7"/>
      </w:numPr>
      <w:spacing w:after="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157511"/>
    <w:rPr>
      <w:color w:val="808080"/>
    </w:rPr>
  </w:style>
  <w:style w:type="paragraph" w:styleId="Anfhrungszeichen">
    <w:name w:val="Quote"/>
    <w:basedOn w:val="Standard"/>
    <w:link w:val="AnfhrungszeichenZeichen"/>
    <w:uiPriority w:val="29"/>
    <w:qFormat/>
    <w:rsid w:val="00157511"/>
    <w:pPr>
      <w:spacing w:after="160"/>
      <w:jc w:val="both"/>
    </w:pPr>
    <w:rPr>
      <w:rFonts w:asciiTheme="minorHAnsi" w:eastAsiaTheme="minorEastAsia" w:hAnsiTheme="minorHAnsi" w:cstheme="minorBidi"/>
      <w:i/>
      <w:iCs/>
      <w:color w:val="7F7F7F" w:themeColor="background1" w:themeShade="7F"/>
      <w:szCs w:val="24"/>
    </w:rPr>
  </w:style>
  <w:style w:type="character" w:customStyle="1" w:styleId="AnfhrungszeichenZeichen">
    <w:name w:val="Anführungszeichen Zeichen"/>
    <w:basedOn w:val="Absatzstandardschriftart"/>
    <w:link w:val="Anfhrungszeichen"/>
    <w:uiPriority w:val="29"/>
    <w:rsid w:val="00157511"/>
    <w:rPr>
      <w:rFonts w:asciiTheme="minorHAnsi" w:eastAsiaTheme="minorEastAsia" w:hAnsiTheme="minorHAnsi" w:cstheme="minorBidi"/>
      <w:i/>
      <w:iCs/>
      <w:color w:val="7F7F7F" w:themeColor="background1" w:themeShade="7F"/>
      <w:sz w:val="24"/>
      <w:szCs w:val="24"/>
      <w:lang w:eastAsia="en-US"/>
    </w:rPr>
  </w:style>
  <w:style w:type="character" w:styleId="SchwacherVerweis">
    <w:name w:val="Subtle Reference"/>
    <w:basedOn w:val="Absatzstandardschriftart"/>
    <w:uiPriority w:val="31"/>
    <w:qFormat/>
    <w:rsid w:val="00157511"/>
    <w:rPr>
      <w:color w:val="737373" w:themeColor="text1" w:themeTint="8C"/>
      <w:sz w:val="22"/>
      <w:u w:val="single"/>
    </w:rPr>
  </w:style>
  <w:style w:type="paragraph" w:customStyle="1" w:styleId="FormatvorlagePalatinoLinotypeLinks15cmRechts15cmVor6p">
    <w:name w:val="Formatvorlage Palatino Linotype Links:  15 cm Rechts:  15 cm Vor:  6 p..."/>
    <w:basedOn w:val="Standard"/>
    <w:rsid w:val="00702BC2"/>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702BC2"/>
    <w:pPr>
      <w:spacing w:before="0" w:after="0" w:line="360" w:lineRule="auto"/>
      <w:textAlignment w:val="auto"/>
    </w:pPr>
    <w:rPr>
      <w:rFonts w:ascii="Century Schoolbook" w:hAnsi="Century Schoolbook"/>
      <w:b w:val="0"/>
    </w:rPr>
  </w:style>
  <w:style w:type="paragraph" w:customStyle="1" w:styleId="navback">
    <w:name w:val="nav_back"/>
    <w:basedOn w:val="Standard"/>
    <w:rsid w:val="00702BC2"/>
    <w:pPr>
      <w:spacing w:beforeLines="1" w:afterLines="1" w:line="240" w:lineRule="auto"/>
    </w:pPr>
    <w:rPr>
      <w:rFonts w:ascii="Arial" w:eastAsia="Times New Roman" w:hAnsi="Arial" w:cs="Arial"/>
      <w:b/>
      <w:bCs/>
      <w:color w:val="990000"/>
      <w:lang w:eastAsia="de-DE"/>
    </w:rPr>
  </w:style>
  <w:style w:type="character" w:styleId="Kommentarzeichen">
    <w:name w:val="annotation reference"/>
    <w:basedOn w:val="Absatzstandardschriftart"/>
    <w:uiPriority w:val="99"/>
    <w:rsid w:val="00CB6B50"/>
    <w:rPr>
      <w:sz w:val="16"/>
      <w:szCs w:val="16"/>
    </w:rPr>
  </w:style>
  <w:style w:type="paragraph" w:styleId="Kommentartext">
    <w:name w:val="annotation text"/>
    <w:basedOn w:val="Standard"/>
    <w:link w:val="KommentartextZeichen"/>
    <w:uiPriority w:val="99"/>
    <w:rsid w:val="00CB6B50"/>
    <w:pPr>
      <w:spacing w:before="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uiPriority w:val="99"/>
    <w:rsid w:val="00CB6B50"/>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uiPriority w:val="99"/>
    <w:rsid w:val="00CB6B50"/>
    <w:rPr>
      <w:b/>
      <w:bCs/>
    </w:rPr>
  </w:style>
  <w:style w:type="character" w:customStyle="1" w:styleId="KommentarthemaZeichen">
    <w:name w:val="Kommentarthema Zeichen"/>
    <w:basedOn w:val="KommentartextZeichen"/>
    <w:link w:val="Kommentarthema"/>
    <w:uiPriority w:val="99"/>
    <w:rsid w:val="00CB6B50"/>
    <w:rPr>
      <w:rFonts w:ascii="Century Schoolbook" w:eastAsia="Times New Roman" w:hAnsi="Century Schoolbook"/>
      <w:b/>
      <w:bCs/>
      <w:sz w:val="20"/>
      <w:szCs w:val="20"/>
    </w:rPr>
  </w:style>
  <w:style w:type="paragraph" w:styleId="Textkrpereinzug3">
    <w:name w:val="Body Text Indent 3"/>
    <w:basedOn w:val="Standard"/>
    <w:link w:val="Textkrpereinzug3Zeichen"/>
    <w:uiPriority w:val="99"/>
    <w:rsid w:val="00CB6B50"/>
    <w:pPr>
      <w:spacing w:before="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uiPriority w:val="99"/>
    <w:rsid w:val="00CB6B50"/>
    <w:rPr>
      <w:rFonts w:ascii="Century Schoolbook" w:eastAsia="Times New Roman" w:hAnsi="Century Schoolbook"/>
      <w:sz w:val="16"/>
      <w:szCs w:val="16"/>
    </w:rPr>
  </w:style>
  <w:style w:type="paragraph" w:customStyle="1" w:styleId="Zeilenabstand">
    <w:name w:val="Zeilenabstand"/>
    <w:basedOn w:val="Standard"/>
    <w:rsid w:val="00CB6B50"/>
    <w:pPr>
      <w:spacing w:after="0" w:line="288" w:lineRule="auto"/>
      <w:jc w:val="both"/>
    </w:pPr>
    <w:rPr>
      <w:rFonts w:ascii="Arial Narrow" w:eastAsia="Times New Roman" w:hAnsi="Arial Narrow" w:cs="Times New Roman"/>
      <w:szCs w:val="20"/>
      <w:lang w:eastAsia="de-DE"/>
    </w:rPr>
  </w:style>
  <w:style w:type="paragraph" w:customStyle="1" w:styleId="Aufzhlung1">
    <w:name w:val="Aufzählung 1"/>
    <w:basedOn w:val="Standard"/>
    <w:rsid w:val="00492FAD"/>
    <w:pPr>
      <w:numPr>
        <w:numId w:val="8"/>
      </w:numPr>
      <w:spacing w:before="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492FAD"/>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492FAD"/>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492FAD"/>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492FAD"/>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492FAD"/>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492FAD"/>
    <w:pPr>
      <w:tabs>
        <w:tab w:val="left" w:pos="1173"/>
      </w:tabs>
      <w:autoSpaceDE w:val="0"/>
      <w:autoSpaceDN w:val="0"/>
      <w:adjustRightInd w:val="0"/>
      <w:spacing w:after="0" w:line="240" w:lineRule="atLeast"/>
      <w:ind w:left="778"/>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492FAD"/>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rsid w:val="00162708"/>
    <w:pPr>
      <w:tabs>
        <w:tab w:val="clear" w:pos="1134"/>
        <w:tab w:val="clear" w:pos="1418"/>
      </w:tabs>
      <w:spacing w:before="0" w:after="240" w:line="240" w:lineRule="atLeast"/>
      <w:ind w:left="720" w:right="720" w:hanging="360"/>
    </w:pPr>
    <w:rPr>
      <w:rFonts w:ascii="Garamond" w:hAnsi="Garamond"/>
      <w:szCs w:val="20"/>
    </w:rPr>
  </w:style>
  <w:style w:type="paragraph" w:styleId="Endnotentext">
    <w:name w:val="endnote text"/>
    <w:basedOn w:val="Standard"/>
    <w:link w:val="EndnotentextZeichen"/>
    <w:rsid w:val="00162708"/>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rsid w:val="00162708"/>
    <w:rPr>
      <w:rFonts w:ascii="Tms Rmn" w:eastAsia="Times New Roman" w:hAnsi="Tms Rmn"/>
      <w:sz w:val="20"/>
      <w:szCs w:val="20"/>
    </w:rPr>
  </w:style>
  <w:style w:type="character" w:styleId="Endnotenzeichen">
    <w:name w:val="endnote reference"/>
    <w:basedOn w:val="Absatzstandardschriftart"/>
    <w:rsid w:val="00162708"/>
    <w:rPr>
      <w:vertAlign w:val="superscript"/>
    </w:rPr>
  </w:style>
  <w:style w:type="paragraph" w:customStyle="1" w:styleId="stil2">
    <w:name w:val="stil2"/>
    <w:basedOn w:val="Standard"/>
    <w:rsid w:val="00162708"/>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162708"/>
    <w:rPr>
      <w:rFonts w:ascii="Arial" w:hAnsi="Arial" w:cs="Arial" w:hint="default"/>
      <w:b w:val="0"/>
      <w:bCs w:val="0"/>
      <w:color w:val="000000"/>
      <w:sz w:val="16"/>
      <w:szCs w:val="16"/>
    </w:rPr>
  </w:style>
  <w:style w:type="paragraph" w:customStyle="1" w:styleId="EndNoteBibliography">
    <w:name w:val="EndNote Bibliography"/>
    <w:basedOn w:val="Standard"/>
    <w:rsid w:val="000E2C2C"/>
    <w:pPr>
      <w:spacing w:line="240" w:lineRule="auto"/>
    </w:pPr>
    <w:rPr>
      <w:rFonts w:ascii="Cambria" w:eastAsiaTheme="minorHAnsi" w:hAnsi="Cambria" w:cstheme="minorBidi"/>
      <w:sz w:val="26"/>
      <w:lang w:val="en-US"/>
    </w:rPr>
  </w:style>
  <w:style w:type="paragraph" w:customStyle="1" w:styleId="EndNoteBibliographyTitle">
    <w:name w:val="EndNote Bibliography Title"/>
    <w:basedOn w:val="Standard"/>
    <w:rsid w:val="00253A6B"/>
    <w:pPr>
      <w:spacing w:after="0"/>
      <w:jc w:val="center"/>
    </w:pPr>
    <w:rPr>
      <w:rFonts w:ascii="Cambria" w:eastAsiaTheme="minorHAnsi" w:hAnsi="Cambria" w:cstheme="minorBidi"/>
      <w:sz w:val="26"/>
      <w:lang w:val="en-US"/>
    </w:rPr>
  </w:style>
  <w:style w:type="paragraph" w:styleId="Zusatz1">
    <w:name w:val="toa heading"/>
    <w:basedOn w:val="Standard"/>
    <w:next w:val="Standard"/>
    <w:uiPriority w:val="99"/>
    <w:unhideWhenUsed/>
    <w:rsid w:val="00253A6B"/>
    <w:pPr>
      <w:spacing w:before="120" w:line="240" w:lineRule="auto"/>
    </w:pPr>
    <w:rPr>
      <w:rFonts w:asciiTheme="majorHAnsi" w:eastAsiaTheme="majorEastAsia" w:hAnsiTheme="majorHAnsi" w:cstheme="majorBidi"/>
      <w:b/>
      <w:bCs/>
      <w:szCs w:val="24"/>
    </w:rPr>
  </w:style>
  <w:style w:type="paragraph" w:customStyle="1" w:styleId="KeinAbsatzformat">
    <w:name w:val="[Kein Absatzformat]"/>
    <w:rsid w:val="0083063C"/>
    <w:pPr>
      <w:widowControl w:val="0"/>
      <w:autoSpaceDE w:val="0"/>
      <w:autoSpaceDN w:val="0"/>
      <w:adjustRightInd w:val="0"/>
      <w:spacing w:line="288" w:lineRule="auto"/>
      <w:textAlignment w:val="center"/>
    </w:pPr>
    <w:rPr>
      <w:rFonts w:eastAsiaTheme="minorHAnsi" w:cs="Times-Roman"/>
      <w:color w:val="000000"/>
      <w:sz w:val="24"/>
      <w:szCs w:val="24"/>
      <w:lang w:eastAsia="en-US"/>
    </w:rPr>
  </w:style>
  <w:style w:type="numbering" w:styleId="1ai">
    <w:name w:val="Outline List 1"/>
    <w:basedOn w:val="KeineListe"/>
    <w:uiPriority w:val="99"/>
    <w:unhideWhenUsed/>
    <w:rsid w:val="0083063C"/>
    <w:pPr>
      <w:numPr>
        <w:numId w:val="11"/>
      </w:numPr>
    </w:pPr>
  </w:style>
  <w:style w:type="numbering" w:styleId="111111">
    <w:name w:val="Outline List 2"/>
    <w:basedOn w:val="KeineListe"/>
    <w:uiPriority w:val="99"/>
    <w:unhideWhenUsed/>
    <w:rsid w:val="0083063C"/>
    <w:pPr>
      <w:numPr>
        <w:numId w:val="12"/>
      </w:numPr>
    </w:pPr>
  </w:style>
  <w:style w:type="character" w:customStyle="1" w:styleId="KeinLeerraumZeichen">
    <w:name w:val="Kein Leerraum Zeichen"/>
    <w:basedOn w:val="Absatzstandardschriftart"/>
    <w:link w:val="KeinLeerraum"/>
    <w:uiPriority w:val="1"/>
    <w:rsid w:val="0083063C"/>
    <w:rPr>
      <w:rFonts w:cs="Calibri"/>
      <w:lang w:eastAsia="en-US"/>
    </w:rPr>
  </w:style>
  <w:style w:type="character" w:customStyle="1" w:styleId="Blitzformat2">
    <w:name w:val="Blitzformat2"/>
    <w:basedOn w:val="Absatzstandardschriftart"/>
    <w:rsid w:val="0083063C"/>
    <w:rPr>
      <w:rFonts w:ascii="Times New Roman Standard" w:hAnsi="Times New Roman Standard"/>
      <w:color w:val="000000"/>
      <w:sz w:val="20"/>
    </w:rPr>
  </w:style>
  <w:style w:type="paragraph" w:customStyle="1" w:styleId="VRgrn">
    <w:name w:val="VR grün"/>
    <w:basedOn w:val="Standard"/>
    <w:link w:val="VRgrnZchn"/>
    <w:uiPriority w:val="99"/>
    <w:rsid w:val="0083063C"/>
    <w:pPr>
      <w:shd w:val="clear" w:color="auto" w:fill="CCFFCC"/>
      <w:spacing w:before="155" w:after="0" w:line="310" w:lineRule="exact"/>
      <w:jc w:val="both"/>
    </w:pPr>
    <w:rPr>
      <w:rFonts w:ascii="Times New Roman" w:eastAsia="Times New Roman" w:hAnsi="Times New Roman" w:cs="Times New Roman"/>
      <w:sz w:val="26"/>
      <w:szCs w:val="26"/>
      <w:lang w:eastAsia="de-DE"/>
    </w:rPr>
  </w:style>
  <w:style w:type="character" w:customStyle="1" w:styleId="VRgrnZchn">
    <w:name w:val="VR grün Zchn"/>
    <w:basedOn w:val="Absatzstandardschriftart"/>
    <w:link w:val="VRgrn"/>
    <w:uiPriority w:val="99"/>
    <w:locked/>
    <w:rsid w:val="0083063C"/>
    <w:rPr>
      <w:rFonts w:ascii="Times New Roman" w:eastAsia="Times New Roman" w:hAnsi="Times New Roman"/>
      <w:sz w:val="26"/>
      <w:szCs w:val="26"/>
      <w:shd w:val="clear" w:color="auto" w:fill="CCFFCC"/>
    </w:rPr>
  </w:style>
  <w:style w:type="character" w:customStyle="1" w:styleId="SprechblasentextZeichen60">
    <w:name w:val="Sprechblasentext Zeichen6"/>
    <w:basedOn w:val="Absatzstandardschriftart"/>
    <w:uiPriority w:val="99"/>
    <w:semiHidden/>
    <w:locked/>
    <w:rsid w:val="0083063C"/>
    <w:rPr>
      <w:rFonts w:ascii="Tahoma" w:hAnsi="Tahoma" w:cs="Tahoma"/>
      <w:sz w:val="16"/>
      <w:szCs w:val="16"/>
    </w:rPr>
  </w:style>
  <w:style w:type="character" w:customStyle="1" w:styleId="SprechblasentextZeichen50">
    <w:name w:val="Sprechblasentext Zeichen5"/>
    <w:basedOn w:val="Absatzstandardschriftart"/>
    <w:uiPriority w:val="99"/>
    <w:semiHidden/>
    <w:locked/>
    <w:rsid w:val="0083063C"/>
    <w:rPr>
      <w:rFonts w:ascii="Lucida Grande" w:hAnsi="Lucida Grande" w:cs="Lucida Grande"/>
      <w:sz w:val="18"/>
      <w:szCs w:val="18"/>
    </w:rPr>
  </w:style>
  <w:style w:type="character" w:customStyle="1" w:styleId="SprechblasentextZeichen40">
    <w:name w:val="Sprechblasentext Zeichen4"/>
    <w:basedOn w:val="Absatzstandardschriftart"/>
    <w:uiPriority w:val="99"/>
    <w:semiHidden/>
    <w:locked/>
    <w:rsid w:val="0083063C"/>
    <w:rPr>
      <w:rFonts w:ascii="Lucida Grande" w:hAnsi="Lucida Grande" w:cs="Lucida Grande"/>
      <w:sz w:val="18"/>
      <w:szCs w:val="18"/>
    </w:rPr>
  </w:style>
  <w:style w:type="character" w:customStyle="1" w:styleId="SprechblasentextZeichen30">
    <w:name w:val="Sprechblasentext Zeichen3"/>
    <w:basedOn w:val="Absatzstandardschriftart"/>
    <w:uiPriority w:val="99"/>
    <w:locked/>
    <w:rsid w:val="0083063C"/>
    <w:rPr>
      <w:rFonts w:ascii="Lucida Grande" w:hAnsi="Lucida Grande" w:cs="Lucida Grande"/>
      <w:sz w:val="18"/>
      <w:szCs w:val="18"/>
    </w:rPr>
  </w:style>
  <w:style w:type="character" w:customStyle="1" w:styleId="SprechblasentextZeichen20">
    <w:name w:val="Sprechblasentext Zeichen2"/>
    <w:basedOn w:val="Absatzstandardschriftart"/>
    <w:uiPriority w:val="99"/>
    <w:semiHidden/>
    <w:locked/>
    <w:rsid w:val="0083063C"/>
    <w:rPr>
      <w:rFonts w:ascii="Lucida Grande" w:hAnsi="Lucida Grande" w:cs="Lucida Grande"/>
      <w:sz w:val="18"/>
      <w:szCs w:val="18"/>
    </w:rPr>
  </w:style>
  <w:style w:type="character" w:customStyle="1" w:styleId="FootnoteTextChar">
    <w:name w:val="Footnote Text Char"/>
    <w:aliases w:val="VR Char,Char Char Char Char Char,Char Char Char Char1,VR_Fußnotentext Char"/>
    <w:basedOn w:val="Absatzstandardschriftart"/>
    <w:uiPriority w:val="99"/>
    <w:semiHidden/>
    <w:locked/>
    <w:rsid w:val="0083063C"/>
    <w:rPr>
      <w:rFonts w:eastAsia="Times New Roman" w:cs="Times New Roman"/>
      <w:sz w:val="20"/>
      <w:szCs w:val="20"/>
      <w:lang w:val="de-DE"/>
    </w:rPr>
  </w:style>
  <w:style w:type="paragraph" w:customStyle="1" w:styleId="VRFunotentextFOLGEAbsatz">
    <w:name w:val="VR_Fußnotentext_FOLGE_Absatz"/>
    <w:basedOn w:val="Funotentext"/>
    <w:link w:val="VRFunotentextFOLGEAbsatzZchn"/>
    <w:uiPriority w:val="99"/>
    <w:rsid w:val="0083063C"/>
    <w:pPr>
      <w:spacing w:line="244" w:lineRule="exact"/>
    </w:pPr>
    <w:rPr>
      <w:rFonts w:ascii="Times New Roman" w:hAnsi="Times New Roman"/>
      <w:szCs w:val="20"/>
      <w:lang w:bidi="en-US"/>
    </w:rPr>
  </w:style>
  <w:style w:type="character" w:customStyle="1" w:styleId="VRFunotentextFOLGEAbsatzZchn">
    <w:name w:val="VR_Fußnotentext_FOLGE_Absatz Zchn"/>
    <w:basedOn w:val="FunotentextZeichen"/>
    <w:link w:val="VRFunotentextFOLGEAbsatz"/>
    <w:uiPriority w:val="99"/>
    <w:locked/>
    <w:rsid w:val="0083063C"/>
    <w:rPr>
      <w:rFonts w:ascii="Times New Roman" w:eastAsia="Times New Roman" w:hAnsi="Times New Roman" w:cs="Modern No. 20"/>
      <w:sz w:val="20"/>
      <w:szCs w:val="20"/>
      <w:lang w:eastAsia="en-US" w:bidi="en-US"/>
    </w:rPr>
  </w:style>
  <w:style w:type="paragraph" w:customStyle="1" w:styleId="VRStumpf">
    <w:name w:val="VR_Stumpf"/>
    <w:basedOn w:val="Standard"/>
    <w:next w:val="Standard"/>
    <w:link w:val="VRStumpfZchn"/>
    <w:uiPriority w:val="99"/>
    <w:rsid w:val="0083063C"/>
    <w:pPr>
      <w:spacing w:after="0" w:line="310" w:lineRule="exact"/>
      <w:jc w:val="both"/>
    </w:pPr>
    <w:rPr>
      <w:rFonts w:ascii="Times New Roman" w:eastAsia="Times New Roman" w:hAnsi="Times New Roman" w:cs="Times New Roman"/>
      <w:sz w:val="26"/>
      <w:szCs w:val="26"/>
      <w:lang w:eastAsia="de-DE"/>
    </w:rPr>
  </w:style>
  <w:style w:type="character" w:customStyle="1" w:styleId="VRStumpfZchn">
    <w:name w:val="VR_Stumpf Zchn"/>
    <w:basedOn w:val="Absatzstandardschriftart"/>
    <w:link w:val="VRStumpf"/>
    <w:uiPriority w:val="99"/>
    <w:locked/>
    <w:rsid w:val="0083063C"/>
    <w:rPr>
      <w:rFonts w:ascii="Times New Roman" w:eastAsia="Times New Roman" w:hAnsi="Times New Roman"/>
      <w:sz w:val="26"/>
      <w:szCs w:val="26"/>
    </w:rPr>
  </w:style>
  <w:style w:type="paragraph" w:customStyle="1" w:styleId="VRU1">
    <w:name w:val="VR_U1"/>
    <w:basedOn w:val="VRStumpf"/>
    <w:next w:val="VRStumpf"/>
    <w:uiPriority w:val="99"/>
    <w:rsid w:val="0083063C"/>
    <w:pPr>
      <w:pageBreakBefore/>
      <w:spacing w:before="620" w:after="930" w:line="470" w:lineRule="exact"/>
      <w:jc w:val="center"/>
      <w:outlineLvl w:val="0"/>
    </w:pPr>
    <w:rPr>
      <w:sz w:val="34"/>
      <w:szCs w:val="34"/>
    </w:rPr>
  </w:style>
  <w:style w:type="paragraph" w:customStyle="1" w:styleId="VRU2">
    <w:name w:val="VR_U2"/>
    <w:basedOn w:val="VRU1"/>
    <w:next w:val="VRStumpf"/>
    <w:uiPriority w:val="99"/>
    <w:rsid w:val="0083063C"/>
    <w:pPr>
      <w:keepNext/>
      <w:keepLines/>
      <w:pageBreakBefore w:val="0"/>
      <w:spacing w:after="310" w:line="348" w:lineRule="exact"/>
      <w:outlineLvl w:val="1"/>
    </w:pPr>
    <w:rPr>
      <w:sz w:val="28"/>
      <w:szCs w:val="28"/>
    </w:rPr>
  </w:style>
  <w:style w:type="paragraph" w:customStyle="1" w:styleId="VRU3">
    <w:name w:val="VR_U3"/>
    <w:basedOn w:val="VRU2"/>
    <w:next w:val="VRStumpf"/>
    <w:uiPriority w:val="99"/>
    <w:rsid w:val="0083063C"/>
    <w:pPr>
      <w:spacing w:line="310" w:lineRule="exact"/>
      <w:outlineLvl w:val="2"/>
    </w:pPr>
    <w:rPr>
      <w:sz w:val="26"/>
      <w:szCs w:val="26"/>
    </w:rPr>
  </w:style>
  <w:style w:type="paragraph" w:customStyle="1" w:styleId="VRU4">
    <w:name w:val="VR_U4"/>
    <w:basedOn w:val="VRU3"/>
    <w:next w:val="Standard"/>
    <w:uiPriority w:val="99"/>
    <w:rsid w:val="0083063C"/>
    <w:pPr>
      <w:spacing w:before="310" w:after="0"/>
      <w:jc w:val="left"/>
    </w:pPr>
    <w:rPr>
      <w:i/>
      <w:iCs/>
    </w:rPr>
  </w:style>
  <w:style w:type="paragraph" w:customStyle="1" w:styleId="VRU2nachU">
    <w:name w:val="VR_U2nachU"/>
    <w:basedOn w:val="VRU2"/>
    <w:next w:val="VRStumpf"/>
    <w:uiPriority w:val="99"/>
    <w:rsid w:val="0083063C"/>
    <w:pPr>
      <w:spacing w:before="0"/>
    </w:pPr>
  </w:style>
  <w:style w:type="paragraph" w:customStyle="1" w:styleId="VRU3nachU">
    <w:name w:val="VR_U3nachU"/>
    <w:basedOn w:val="VRU3"/>
    <w:next w:val="VRStumpf"/>
    <w:uiPriority w:val="99"/>
    <w:rsid w:val="0083063C"/>
    <w:pPr>
      <w:spacing w:before="0"/>
    </w:pPr>
  </w:style>
  <w:style w:type="paragraph" w:customStyle="1" w:styleId="VRU4nachU">
    <w:name w:val="VR_U4nachU"/>
    <w:basedOn w:val="VRU4"/>
    <w:next w:val="Standard"/>
    <w:uiPriority w:val="99"/>
    <w:rsid w:val="0083063C"/>
    <w:pPr>
      <w:spacing w:before="0"/>
    </w:pPr>
  </w:style>
  <w:style w:type="paragraph" w:customStyle="1" w:styleId="VRZitat">
    <w:name w:val="VR_Zitat"/>
    <w:basedOn w:val="VRStumpf"/>
    <w:next w:val="VRStumpfLeerzeile"/>
    <w:uiPriority w:val="99"/>
    <w:rsid w:val="0083063C"/>
    <w:pPr>
      <w:spacing w:before="155" w:after="155" w:line="282" w:lineRule="exact"/>
    </w:pPr>
    <w:rPr>
      <w:sz w:val="23"/>
      <w:szCs w:val="23"/>
    </w:rPr>
  </w:style>
  <w:style w:type="paragraph" w:customStyle="1" w:styleId="VRStumpfLeerzeile">
    <w:name w:val="VR_Stumpf_Leerzeile"/>
    <w:basedOn w:val="VRStumpf"/>
    <w:next w:val="Standard"/>
    <w:uiPriority w:val="99"/>
    <w:rsid w:val="0083063C"/>
    <w:pPr>
      <w:spacing w:before="310"/>
    </w:pPr>
  </w:style>
  <w:style w:type="paragraph" w:customStyle="1" w:styleId="VRMotti">
    <w:name w:val="VR_Motti"/>
    <w:basedOn w:val="VRZitat"/>
    <w:next w:val="VRStumpfLeerzeile"/>
    <w:uiPriority w:val="99"/>
    <w:rsid w:val="0083063C"/>
    <w:pPr>
      <w:ind w:left="4536"/>
      <w:jc w:val="left"/>
    </w:pPr>
  </w:style>
  <w:style w:type="paragraph" w:customStyle="1" w:styleId="VRTab-Abb-LegOBEN">
    <w:name w:val="VR_Tab-Abb-Leg_OBEN"/>
    <w:basedOn w:val="VRZitat"/>
    <w:next w:val="VRStumpf"/>
    <w:uiPriority w:val="99"/>
    <w:rsid w:val="0083063C"/>
    <w:pPr>
      <w:spacing w:before="465" w:after="310"/>
      <w:jc w:val="left"/>
    </w:pPr>
  </w:style>
  <w:style w:type="paragraph" w:customStyle="1" w:styleId="VRTab-Abb-LegUNTEN">
    <w:name w:val="VR_Tab-Abb-Leg_UNTEN"/>
    <w:basedOn w:val="VRZitat"/>
    <w:next w:val="VRStumpf"/>
    <w:uiPriority w:val="99"/>
    <w:rsid w:val="0083063C"/>
    <w:pPr>
      <w:spacing w:before="233" w:after="465"/>
      <w:jc w:val="left"/>
    </w:pPr>
  </w:style>
  <w:style w:type="paragraph" w:customStyle="1" w:styleId="VRLiteratur">
    <w:name w:val="VR_Literatur"/>
    <w:basedOn w:val="VRFunotentextFOLGEAbsatz"/>
    <w:uiPriority w:val="99"/>
    <w:rsid w:val="0083063C"/>
    <w:pPr>
      <w:ind w:hanging="284"/>
    </w:pPr>
  </w:style>
  <w:style w:type="paragraph" w:customStyle="1" w:styleId="VRRegister">
    <w:name w:val="VR_Register"/>
    <w:basedOn w:val="VRLiteratur"/>
    <w:uiPriority w:val="99"/>
    <w:rsid w:val="0083063C"/>
  </w:style>
  <w:style w:type="paragraph" w:customStyle="1" w:styleId="VRGedicht">
    <w:name w:val="VR_Gedicht"/>
    <w:basedOn w:val="VRZitat"/>
    <w:next w:val="VRStumpfLeerzeile"/>
    <w:uiPriority w:val="99"/>
    <w:rsid w:val="0083063C"/>
    <w:pPr>
      <w:ind w:left="1134"/>
    </w:pPr>
  </w:style>
  <w:style w:type="paragraph" w:customStyle="1" w:styleId="VRListe">
    <w:name w:val="VR_Liste"/>
    <w:basedOn w:val="VRStumpf"/>
    <w:uiPriority w:val="99"/>
    <w:rsid w:val="0083063C"/>
    <w:pPr>
      <w:tabs>
        <w:tab w:val="left" w:pos="284"/>
      </w:tabs>
      <w:ind w:firstLine="284"/>
    </w:pPr>
  </w:style>
  <w:style w:type="paragraph" w:customStyle="1" w:styleId="VRListeLeerzeile">
    <w:name w:val="VR_Liste_Leerzeile"/>
    <w:basedOn w:val="VRListe"/>
    <w:uiPriority w:val="99"/>
    <w:rsid w:val="0083063C"/>
    <w:pPr>
      <w:tabs>
        <w:tab w:val="left" w:pos="567"/>
      </w:tabs>
      <w:spacing w:before="310"/>
      <w:ind w:hanging="284"/>
    </w:pPr>
  </w:style>
  <w:style w:type="character" w:customStyle="1" w:styleId="Formatvorlage12pt">
    <w:name w:val="Formatvorlage 12 pt"/>
    <w:basedOn w:val="Absatzstandardschriftart"/>
    <w:uiPriority w:val="99"/>
    <w:rsid w:val="0083063C"/>
    <w:rPr>
      <w:rFonts w:cs="Times New Roman"/>
      <w:sz w:val="22"/>
      <w:szCs w:val="22"/>
    </w:rPr>
  </w:style>
  <w:style w:type="paragraph" w:customStyle="1" w:styleId="Formatvorlageberschrift2Links">
    <w:name w:val="Formatvorlage Überschrift 2 + Links"/>
    <w:basedOn w:val="berschrift2"/>
    <w:uiPriority w:val="99"/>
    <w:rsid w:val="0083063C"/>
    <w:pPr>
      <w:keepLines w:val="0"/>
      <w:pageBreakBefore/>
      <w:tabs>
        <w:tab w:val="num" w:pos="0"/>
      </w:tabs>
      <w:spacing w:before="0" w:after="240" w:line="240" w:lineRule="auto"/>
      <w:ind w:left="360" w:hanging="360"/>
    </w:pPr>
    <w:rPr>
      <w:rFonts w:ascii="Times New Roman" w:hAnsi="Times New Roman" w:cs="Times New Roman"/>
      <w:i/>
      <w:iCs/>
      <w:color w:val="auto"/>
      <w:sz w:val="36"/>
      <w:szCs w:val="36"/>
      <w:lang w:eastAsia="de-DE"/>
    </w:rPr>
  </w:style>
  <w:style w:type="character" w:customStyle="1" w:styleId="Formatvorlage11pt">
    <w:name w:val="Formatvorlage 11 pt"/>
    <w:basedOn w:val="Absatzstandardschriftart"/>
    <w:uiPriority w:val="99"/>
    <w:rsid w:val="0083063C"/>
    <w:rPr>
      <w:rFonts w:cs="Times New Roman"/>
      <w:sz w:val="26"/>
      <w:szCs w:val="26"/>
    </w:rPr>
  </w:style>
  <w:style w:type="character" w:customStyle="1" w:styleId="Formatvorlage11ptFett">
    <w:name w:val="Formatvorlage 11 pt Fett"/>
    <w:basedOn w:val="Absatzstandardschriftart"/>
    <w:uiPriority w:val="99"/>
    <w:rsid w:val="0083063C"/>
    <w:rPr>
      <w:rFonts w:cs="Times New Roman"/>
      <w:b/>
      <w:bCs/>
      <w:sz w:val="26"/>
      <w:szCs w:val="26"/>
    </w:rPr>
  </w:style>
  <w:style w:type="paragraph" w:customStyle="1" w:styleId="Formatvorlage11ptBlock">
    <w:name w:val="Formatvorlage 11 pt Block"/>
    <w:basedOn w:val="Standard"/>
    <w:uiPriority w:val="99"/>
    <w:rsid w:val="0083063C"/>
    <w:pPr>
      <w:spacing w:before="120" w:after="0" w:line="240" w:lineRule="auto"/>
      <w:jc w:val="both"/>
    </w:pPr>
    <w:rPr>
      <w:rFonts w:ascii="Times New Roman" w:eastAsia="Times New Roman" w:hAnsi="Times New Roman" w:cs="Times New Roman"/>
      <w:sz w:val="26"/>
      <w:szCs w:val="26"/>
    </w:rPr>
  </w:style>
  <w:style w:type="character" w:customStyle="1" w:styleId="Formatvorlage11ptKursiv">
    <w:name w:val="Formatvorlage 11 pt Kursiv"/>
    <w:basedOn w:val="Absatzstandardschriftart"/>
    <w:uiPriority w:val="99"/>
    <w:rsid w:val="0083063C"/>
    <w:rPr>
      <w:rFonts w:cs="Times New Roman"/>
      <w:i/>
      <w:iCs/>
      <w:sz w:val="26"/>
      <w:szCs w:val="26"/>
    </w:rPr>
  </w:style>
  <w:style w:type="character" w:customStyle="1" w:styleId="FormatvorlageFormatvorlageFormatvorlageFormatvorlage11ptFettIndigobl">
    <w:name w:val="Formatvorlage Formatvorlage Formatvorlage Formatvorlage 11 pt Fett Indigobl..."/>
    <w:basedOn w:val="Absatzstandardschriftart"/>
    <w:uiPriority w:val="99"/>
    <w:rsid w:val="0083063C"/>
    <w:rPr>
      <w:rFonts w:ascii="Times New Roman" w:hAnsi="Times New Roman" w:cs="Times New Roman"/>
      <w:b/>
      <w:bCs/>
      <w:i/>
      <w:iCs/>
      <w:color w:val="000080"/>
      <w:sz w:val="20"/>
      <w:szCs w:val="20"/>
      <w:shd w:val="clear" w:color="auto" w:fill="auto"/>
    </w:rPr>
  </w:style>
  <w:style w:type="table" w:styleId="TabelleWeb2">
    <w:name w:val="Table Web 2"/>
    <w:basedOn w:val="NormaleTabelle"/>
    <w:uiPriority w:val="99"/>
    <w:rsid w:val="0083063C"/>
    <w:pPr>
      <w:spacing w:before="120"/>
    </w:pPr>
    <w:rPr>
      <w:rFonts w:ascii="Times New Roman" w:eastAsia="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FunotentextZchn">
    <w:name w:val="Fußnotentext Zchn"/>
    <w:basedOn w:val="Absatzstandardschriftart"/>
    <w:uiPriority w:val="99"/>
    <w:rsid w:val="0083063C"/>
    <w:rPr>
      <w:rFonts w:cs="Times New Roman"/>
      <w:lang w:val="de-DE" w:eastAsia="de-DE"/>
    </w:rPr>
  </w:style>
  <w:style w:type="paragraph" w:customStyle="1" w:styleId="FormatvorlageVor6pt">
    <w:name w:val="Formatvorlage Vor:  6 pt"/>
    <w:basedOn w:val="Standard"/>
    <w:uiPriority w:val="99"/>
    <w:rsid w:val="0083063C"/>
    <w:pPr>
      <w:spacing w:before="120" w:after="0" w:line="240" w:lineRule="auto"/>
    </w:pPr>
    <w:rPr>
      <w:rFonts w:ascii="Times New Roman" w:eastAsia="Times New Roman" w:hAnsi="Times New Roman" w:cs="Times New Roman"/>
      <w:sz w:val="28"/>
      <w:szCs w:val="28"/>
      <w:lang w:eastAsia="de-DE"/>
    </w:rPr>
  </w:style>
  <w:style w:type="paragraph" w:customStyle="1" w:styleId="Formatvorlageberschrift3TimesNewRomanVor18ptNach6ptUn">
    <w:name w:val="Formatvorlage Überschrift 3 + Times New Roman Vor:  18 pt Nach:  6 pt Un..."/>
    <w:basedOn w:val="berschrift3"/>
    <w:uiPriority w:val="99"/>
    <w:rsid w:val="0083063C"/>
    <w:pPr>
      <w:keepLines w:val="0"/>
      <w:pageBreakBefore/>
      <w:pBdr>
        <w:bottom w:val="single" w:sz="4" w:space="1" w:color="auto"/>
      </w:pBdr>
      <w:spacing w:before="360" w:after="120" w:line="240" w:lineRule="auto"/>
    </w:pPr>
    <w:rPr>
      <w:rFonts w:ascii="Times New Roman" w:hAnsi="Times New Roman" w:cs="Times New Roman"/>
      <w:color w:val="auto"/>
      <w:sz w:val="32"/>
      <w:szCs w:val="32"/>
      <w:lang w:eastAsia="de-DE"/>
    </w:rPr>
  </w:style>
  <w:style w:type="paragraph" w:customStyle="1" w:styleId="Listenabsatz1">
    <w:name w:val="Listenabsatz1"/>
    <w:basedOn w:val="Standard"/>
    <w:uiPriority w:val="99"/>
    <w:rsid w:val="0083063C"/>
    <w:pPr>
      <w:spacing w:after="0" w:line="240" w:lineRule="auto"/>
      <w:ind w:left="720"/>
    </w:pPr>
    <w:rPr>
      <w:rFonts w:ascii="Trebuchet MS" w:eastAsia="Times New Roman" w:hAnsi="Trebuchet MS" w:cs="Trebuchet MS"/>
      <w:color w:val="000000"/>
      <w:sz w:val="24"/>
      <w:szCs w:val="24"/>
    </w:rPr>
  </w:style>
  <w:style w:type="paragraph" w:customStyle="1" w:styleId="Formatvorlageberschrift2TimesNewRomanBraun">
    <w:name w:val="Formatvorlage Überschrift 2 + Times New Roman Braun"/>
    <w:basedOn w:val="berschrift2"/>
    <w:uiPriority w:val="99"/>
    <w:rsid w:val="0083063C"/>
    <w:pPr>
      <w:keepLines w:val="0"/>
      <w:tabs>
        <w:tab w:val="left" w:pos="851"/>
        <w:tab w:val="num" w:pos="1440"/>
      </w:tabs>
      <w:spacing w:before="0" w:after="60" w:line="240" w:lineRule="auto"/>
      <w:ind w:left="1440" w:hanging="360"/>
    </w:pPr>
    <w:rPr>
      <w:rFonts w:ascii="Times New Roman" w:hAnsi="Times New Roman" w:cs="Times New Roman"/>
      <w:color w:val="993300"/>
      <w:sz w:val="32"/>
      <w:szCs w:val="32"/>
    </w:rPr>
  </w:style>
  <w:style w:type="paragraph" w:customStyle="1" w:styleId="texte">
    <w:name w:val="texte"/>
    <w:basedOn w:val="Standard"/>
    <w:uiPriority w:val="99"/>
    <w:rsid w:val="0083063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bible">
    <w:name w:val="bible"/>
    <w:basedOn w:val="Standard"/>
    <w:uiPriority w:val="99"/>
    <w:rsid w:val="0083063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Formatvorlageberschrift2IndigoblauVor18ptNach6pt">
    <w:name w:val="Formatvorlage Überschrift 2 + Indigoblau Vor:  18 pt Nach:  6 pt"/>
    <w:basedOn w:val="berschrift2"/>
    <w:link w:val="Formatvorlageberschrift2IndigoblauVor18ptNach6ptZchn"/>
    <w:autoRedefine/>
    <w:uiPriority w:val="99"/>
    <w:rsid w:val="0083063C"/>
    <w:pPr>
      <w:keepLines w:val="0"/>
      <w:shd w:val="clear" w:color="auto" w:fill="FFFF99"/>
      <w:tabs>
        <w:tab w:val="num" w:pos="720"/>
        <w:tab w:val="left" w:pos="2977"/>
        <w:tab w:val="right" w:pos="9072"/>
      </w:tabs>
      <w:spacing w:before="360" w:after="120" w:line="240" w:lineRule="auto"/>
      <w:ind w:left="720" w:hanging="360"/>
    </w:pPr>
    <w:rPr>
      <w:rFonts w:ascii="Times New Roman" w:hAnsi="Times New Roman" w:cs="Times New Roman"/>
      <w:i/>
      <w:iCs/>
      <w:color w:val="333399"/>
      <w:sz w:val="28"/>
      <w:szCs w:val="28"/>
    </w:rPr>
  </w:style>
  <w:style w:type="character" w:customStyle="1" w:styleId="Formatvorlageberschrift2IndigoblauVor18ptNach6ptZchn">
    <w:name w:val="Formatvorlage Überschrift 2 + Indigoblau Vor:  18 pt Nach:  6 pt Zchn"/>
    <w:basedOn w:val="Absatzstandardschriftart"/>
    <w:link w:val="Formatvorlageberschrift2IndigoblauVor18ptNach6pt"/>
    <w:uiPriority w:val="99"/>
    <w:locked/>
    <w:rsid w:val="0083063C"/>
    <w:rPr>
      <w:rFonts w:ascii="Times New Roman" w:eastAsia="Times New Roman" w:hAnsi="Times New Roman"/>
      <w:b/>
      <w:bCs/>
      <w:i/>
      <w:iCs/>
      <w:color w:val="333399"/>
      <w:sz w:val="28"/>
      <w:szCs w:val="28"/>
      <w:shd w:val="clear" w:color="auto" w:fill="FFFF99"/>
      <w:lang w:eastAsia="en-US"/>
    </w:rPr>
  </w:style>
  <w:style w:type="paragraph" w:customStyle="1" w:styleId="FormatvorlageFormatvorlageberschrift2IndigoblauVor18ptNach6">
    <w:name w:val="Formatvorlage Formatvorlage Überschrift 2 + Indigoblau Vor:  18 pt Nach:  6..."/>
    <w:basedOn w:val="Formatvorlageberschrift2IndigoblauVor18ptNach6pt"/>
    <w:link w:val="FormatvorlageFormatvorlageberschrift2IndigoblauVor18ptNach6Zchn"/>
    <w:uiPriority w:val="99"/>
    <w:rsid w:val="0083063C"/>
    <w:pPr>
      <w:spacing w:before="480"/>
      <w:ind w:left="357" w:hanging="357"/>
    </w:pPr>
    <w:rPr>
      <w:sz w:val="26"/>
      <w:szCs w:val="26"/>
    </w:rPr>
  </w:style>
  <w:style w:type="character" w:customStyle="1" w:styleId="FormatvorlageFormatvorlageberschrift2IndigoblauVor18ptNach6Zchn">
    <w:name w:val="Formatvorlage Formatvorlage Überschrift 2 + Indigoblau Vor:  18 pt Nach:  6... Zchn"/>
    <w:basedOn w:val="Absatzstandardschriftart"/>
    <w:link w:val="FormatvorlageFormatvorlageberschrift2IndigoblauVor18ptNach6"/>
    <w:uiPriority w:val="99"/>
    <w:locked/>
    <w:rsid w:val="0083063C"/>
    <w:rPr>
      <w:rFonts w:ascii="Times New Roman" w:eastAsia="Times New Roman" w:hAnsi="Times New Roman"/>
      <w:b/>
      <w:bCs/>
      <w:i/>
      <w:iCs/>
      <w:color w:val="333399"/>
      <w:sz w:val="26"/>
      <w:szCs w:val="26"/>
      <w:shd w:val="clear" w:color="auto" w:fill="FFFF99"/>
      <w:lang w:eastAsia="en-US"/>
    </w:rPr>
  </w:style>
  <w:style w:type="paragraph" w:customStyle="1" w:styleId="1">
    <w:name w:val="1"/>
    <w:basedOn w:val="Standard"/>
    <w:next w:val="Funotentext"/>
    <w:uiPriority w:val="99"/>
    <w:semiHidden/>
    <w:rsid w:val="0083063C"/>
    <w:pPr>
      <w:spacing w:after="0" w:line="240" w:lineRule="auto"/>
    </w:pPr>
    <w:rPr>
      <w:rFonts w:ascii="Times New Roman" w:eastAsia="Times New Roman" w:hAnsi="Times New Roman" w:cs="Times New Roman"/>
      <w:color w:val="000000"/>
      <w:sz w:val="20"/>
      <w:szCs w:val="20"/>
      <w:lang w:eastAsia="de-DE"/>
    </w:rPr>
  </w:style>
  <w:style w:type="character" w:customStyle="1" w:styleId="ptbrand">
    <w:name w:val="ptbrand"/>
    <w:basedOn w:val="Absatzstandardschriftart"/>
    <w:uiPriority w:val="99"/>
    <w:rsid w:val="0083063C"/>
    <w:rPr>
      <w:rFonts w:cs="Times New Roman"/>
    </w:rPr>
  </w:style>
  <w:style w:type="character" w:customStyle="1" w:styleId="binding">
    <w:name w:val="binding"/>
    <w:basedOn w:val="Absatzstandardschriftart"/>
    <w:uiPriority w:val="99"/>
    <w:rsid w:val="0083063C"/>
    <w:rPr>
      <w:rFonts w:cs="Times New Roman"/>
    </w:rPr>
  </w:style>
  <w:style w:type="character" w:customStyle="1" w:styleId="format">
    <w:name w:val="format"/>
    <w:basedOn w:val="Absatzstandardschriftart"/>
    <w:uiPriority w:val="99"/>
    <w:rsid w:val="0083063C"/>
    <w:rPr>
      <w:rFonts w:cs="Times New Roman"/>
    </w:rPr>
  </w:style>
  <w:style w:type="character" w:customStyle="1" w:styleId="ZchnZchn">
    <w:name w:val="Zchn Zchn"/>
    <w:basedOn w:val="Absatzstandardschriftart"/>
    <w:uiPriority w:val="99"/>
    <w:locked/>
    <w:rsid w:val="0083063C"/>
    <w:rPr>
      <w:rFonts w:ascii="Arial" w:hAnsi="Arial" w:cs="Arial"/>
      <w:lang w:val="de-DE" w:eastAsia="en-US"/>
    </w:rPr>
  </w:style>
  <w:style w:type="character" w:customStyle="1" w:styleId="FunoteChar1">
    <w:name w:val="Fußnote Char1"/>
    <w:basedOn w:val="Absatzstandardschriftart"/>
    <w:link w:val="Funote"/>
    <w:uiPriority w:val="99"/>
    <w:locked/>
    <w:rsid w:val="0083063C"/>
  </w:style>
  <w:style w:type="paragraph" w:customStyle="1" w:styleId="Funote">
    <w:name w:val="Fußnote"/>
    <w:basedOn w:val="Fuzeile"/>
    <w:link w:val="FunoteChar1"/>
    <w:autoRedefine/>
    <w:uiPriority w:val="99"/>
    <w:rsid w:val="0083063C"/>
    <w:pPr>
      <w:tabs>
        <w:tab w:val="clear" w:pos="4536"/>
        <w:tab w:val="clear" w:pos="9072"/>
        <w:tab w:val="center" w:pos="4253"/>
        <w:tab w:val="right" w:pos="8505"/>
      </w:tabs>
      <w:spacing w:line="244" w:lineRule="exact"/>
      <w:ind w:firstLine="284"/>
      <w:jc w:val="both"/>
    </w:pPr>
    <w:rPr>
      <w:rFonts w:cs="Times New Roman"/>
      <w:lang w:eastAsia="de-DE"/>
    </w:rPr>
  </w:style>
  <w:style w:type="character" w:customStyle="1" w:styleId="zitat-ergebnis">
    <w:name w:val="zitat-ergebnis"/>
    <w:basedOn w:val="Absatzstandardschriftart"/>
    <w:uiPriority w:val="99"/>
    <w:rsid w:val="0083063C"/>
    <w:rPr>
      <w:rFonts w:cs="Times New Roman"/>
    </w:rPr>
  </w:style>
  <w:style w:type="paragraph" w:customStyle="1" w:styleId="FormatvorlageArial11ptFettLinks032cmVor6pt">
    <w:name w:val="Formatvorlage Arial 11 pt Fett Links:  032 cm Vor:  6 pt"/>
    <w:basedOn w:val="Standard"/>
    <w:autoRedefine/>
    <w:uiPriority w:val="99"/>
    <w:rsid w:val="0083063C"/>
    <w:pPr>
      <w:spacing w:before="120" w:after="0" w:line="240" w:lineRule="auto"/>
      <w:ind w:left="180"/>
    </w:pPr>
    <w:rPr>
      <w:rFonts w:ascii="Arial" w:eastAsia="Times New Roman" w:hAnsi="Arial" w:cs="Arial"/>
      <w:b/>
      <w:bCs/>
      <w:sz w:val="24"/>
      <w:szCs w:val="24"/>
      <w:lang w:eastAsia="de-DE"/>
    </w:rPr>
  </w:style>
  <w:style w:type="paragraph" w:customStyle="1" w:styleId="Listenabsatz11">
    <w:name w:val="Listenabsatz11"/>
    <w:basedOn w:val="Standard"/>
    <w:uiPriority w:val="99"/>
    <w:rsid w:val="0083063C"/>
    <w:pPr>
      <w:spacing w:after="200"/>
      <w:ind w:left="720"/>
      <w:jc w:val="both"/>
    </w:pPr>
    <w:rPr>
      <w:rFonts w:ascii="Georgia" w:eastAsia="Times New Roman" w:hAnsi="Georgia" w:cs="Georgia"/>
      <w:sz w:val="26"/>
      <w:szCs w:val="26"/>
    </w:rPr>
  </w:style>
  <w:style w:type="paragraph" w:customStyle="1" w:styleId="Gelb">
    <w:name w:val="Gelb"/>
    <w:basedOn w:val="Standard"/>
    <w:uiPriority w:val="99"/>
    <w:rsid w:val="0083063C"/>
    <w:pPr>
      <w:keepLines/>
      <w:spacing w:before="120" w:after="0" w:line="240" w:lineRule="auto"/>
    </w:pPr>
    <w:rPr>
      <w:rFonts w:ascii="Times New Roman" w:eastAsia="Times New Roman" w:hAnsi="Times New Roman" w:cs="Times New Roman"/>
      <w:i/>
      <w:iCs/>
      <w:sz w:val="24"/>
      <w:szCs w:val="24"/>
      <w:lang w:eastAsia="de-DE"/>
    </w:rPr>
  </w:style>
  <w:style w:type="character" w:customStyle="1" w:styleId="FormatvorlageFormatvorlage11ptFettIndigoblauViolett">
    <w:name w:val="Formatvorlage Formatvorlage 11 pt Fett Indigoblau + Violett"/>
    <w:basedOn w:val="Absatzstandardschriftart"/>
    <w:uiPriority w:val="99"/>
    <w:rsid w:val="0083063C"/>
    <w:rPr>
      <w:rFonts w:ascii="Arial" w:hAnsi="Arial" w:cs="Arial"/>
      <w:color w:val="auto"/>
      <w:sz w:val="20"/>
      <w:szCs w:val="20"/>
    </w:rPr>
  </w:style>
  <w:style w:type="paragraph" w:customStyle="1" w:styleId="Formatvorlageberschrift3UntenEinfacheeinfarbigeLinieAutomatisc">
    <w:name w:val="Formatvorlage Überschrift 3 + Unten: (Einfache einfarbige Linie Automatisc..."/>
    <w:basedOn w:val="VRU3"/>
    <w:autoRedefine/>
    <w:uiPriority w:val="99"/>
    <w:rsid w:val="0083063C"/>
    <w:pPr>
      <w:pBdr>
        <w:bottom w:val="single" w:sz="4" w:space="0" w:color="auto"/>
      </w:pBdr>
    </w:pPr>
  </w:style>
  <w:style w:type="paragraph" w:styleId="Abbildungsverzeichnis">
    <w:name w:val="table of figures"/>
    <w:basedOn w:val="Standard"/>
    <w:next w:val="Standard"/>
    <w:uiPriority w:val="99"/>
    <w:rsid w:val="0083063C"/>
    <w:pPr>
      <w:spacing w:after="0" w:line="310" w:lineRule="exact"/>
      <w:ind w:firstLine="284"/>
      <w:jc w:val="both"/>
    </w:pPr>
    <w:rPr>
      <w:rFonts w:ascii="Times New Roman" w:eastAsia="Times New Roman" w:hAnsi="Times New Roman" w:cs="Times New Roman"/>
      <w:sz w:val="26"/>
      <w:szCs w:val="26"/>
      <w:lang w:eastAsia="de-DE"/>
    </w:rPr>
  </w:style>
  <w:style w:type="paragraph" w:customStyle="1" w:styleId="KeinLeerraum1">
    <w:name w:val="Kein Leerraum1"/>
    <w:link w:val="NoSpacingChar"/>
    <w:uiPriority w:val="99"/>
    <w:rsid w:val="0083063C"/>
    <w:pPr>
      <w:spacing w:line="360" w:lineRule="auto"/>
      <w:ind w:left="284" w:hanging="284"/>
    </w:pPr>
    <w:rPr>
      <w:rFonts w:ascii="Cambria" w:eastAsia="Times New Roman" w:hAnsi="Cambria" w:cs="Cambria"/>
    </w:rPr>
  </w:style>
  <w:style w:type="character" w:customStyle="1" w:styleId="NoSpacingChar">
    <w:name w:val="No Spacing Char"/>
    <w:basedOn w:val="Absatzstandardschriftart"/>
    <w:link w:val="KeinLeerraum1"/>
    <w:uiPriority w:val="99"/>
    <w:locked/>
    <w:rsid w:val="0083063C"/>
    <w:rPr>
      <w:rFonts w:ascii="Cambria" w:eastAsia="Times New Roman" w:hAnsi="Cambria" w:cs="Cambria"/>
    </w:rPr>
  </w:style>
  <w:style w:type="paragraph" w:customStyle="1" w:styleId="Inhaltsverzeichnisberschrift1">
    <w:name w:val="Inhaltsverzeichnisüberschrift1"/>
    <w:basedOn w:val="berschrift1"/>
    <w:next w:val="Standard"/>
    <w:uiPriority w:val="99"/>
    <w:rsid w:val="0083063C"/>
    <w:pPr>
      <w:outlineLvl w:val="9"/>
    </w:pPr>
    <w:rPr>
      <w:lang w:eastAsia="de-DE"/>
    </w:rPr>
  </w:style>
  <w:style w:type="paragraph" w:customStyle="1" w:styleId="Formatvorlage1">
    <w:name w:val="Formatvorlage1"/>
    <w:basedOn w:val="Standard"/>
    <w:next w:val="Titel"/>
    <w:uiPriority w:val="99"/>
    <w:rsid w:val="0083063C"/>
    <w:pPr>
      <w:spacing w:before="120" w:line="240" w:lineRule="auto"/>
      <w:jc w:val="both"/>
    </w:pPr>
    <w:rPr>
      <w:rFonts w:ascii="Palatino Linotype" w:eastAsia="Times New Roman" w:hAnsi="Palatino Linotype" w:cs="Palatino Linotype"/>
      <w:sz w:val="24"/>
      <w:szCs w:val="24"/>
      <w:lang w:eastAsia="de-DE"/>
    </w:rPr>
  </w:style>
  <w:style w:type="paragraph" w:customStyle="1" w:styleId="FormatvorlageAufzhlungszeichen2TimesNewRoman11pt">
    <w:name w:val="Formatvorlage Aufzählungszeichen 2 + Times New Roman 11 pt"/>
    <w:basedOn w:val="Standard"/>
    <w:uiPriority w:val="99"/>
    <w:rsid w:val="0083063C"/>
    <w:pPr>
      <w:numPr>
        <w:numId w:val="14"/>
      </w:numPr>
      <w:spacing w:before="120" w:line="240" w:lineRule="auto"/>
      <w:jc w:val="both"/>
    </w:pPr>
    <w:rPr>
      <w:rFonts w:ascii="Palatino Linotype" w:eastAsia="Times New Roman" w:hAnsi="Palatino Linotype" w:cs="Palatino Linotype"/>
      <w:sz w:val="24"/>
      <w:szCs w:val="24"/>
      <w:lang w:eastAsia="de-DE"/>
    </w:rPr>
  </w:style>
  <w:style w:type="paragraph" w:customStyle="1" w:styleId="Formatvorlage2">
    <w:name w:val="Formatvorlage2"/>
    <w:basedOn w:val="Standard"/>
    <w:next w:val="Textkrper"/>
    <w:uiPriority w:val="99"/>
    <w:rsid w:val="0083063C"/>
    <w:pPr>
      <w:spacing w:before="120" w:line="240" w:lineRule="auto"/>
      <w:jc w:val="both"/>
    </w:pPr>
    <w:rPr>
      <w:rFonts w:ascii="Palatino Linotype" w:eastAsia="Times New Roman" w:hAnsi="Palatino Linotype" w:cs="Palatino Linotype"/>
      <w:sz w:val="24"/>
      <w:szCs w:val="24"/>
      <w:lang w:eastAsia="de-DE"/>
    </w:rPr>
  </w:style>
  <w:style w:type="character" w:customStyle="1" w:styleId="Textkrper1">
    <w:name w:val="Textkörper1"/>
    <w:aliases w:val="Textkörper11,Textkörper2,Textkörper Char Char,Textkörper Char Char2,Textkörper12,Textkörper Char Char1,Textkörper Char Char4,Textkörper3,Textkörper21,Textkörper Char Char3,Textkörper Char Char21,Textkörper112,Textkörper4 Char"/>
    <w:basedOn w:val="Absatzstandardschriftart"/>
    <w:uiPriority w:val="99"/>
    <w:rsid w:val="0083063C"/>
    <w:rPr>
      <w:rFonts w:ascii="Palatino Linotype" w:hAnsi="Palatino Linotype" w:cs="Palatino Linotype"/>
      <w:b/>
      <w:bCs/>
      <w:sz w:val="24"/>
      <w:szCs w:val="24"/>
      <w:lang w:val="de-DE" w:eastAsia="de-DE"/>
    </w:rPr>
  </w:style>
  <w:style w:type="character" w:customStyle="1" w:styleId="FormatvorlageFettRot">
    <w:name w:val="Formatvorlage Fett Rot"/>
    <w:basedOn w:val="Absatzstandardschriftart"/>
    <w:uiPriority w:val="99"/>
    <w:rsid w:val="0083063C"/>
    <w:rPr>
      <w:rFonts w:ascii="Palatino Linotype" w:hAnsi="Palatino Linotype" w:cs="Palatino Linotype"/>
      <w:b/>
      <w:bCs/>
      <w:color w:val="FF0000"/>
    </w:rPr>
  </w:style>
  <w:style w:type="paragraph" w:customStyle="1" w:styleId="FormatvorlageFettLinks1cmRechts1cm">
    <w:name w:val="Formatvorlage Fett Links:  1 cm Rechts:  1 cm"/>
    <w:basedOn w:val="Standard"/>
    <w:uiPriority w:val="99"/>
    <w:rsid w:val="0083063C"/>
    <w:pPr>
      <w:spacing w:before="120" w:line="240" w:lineRule="auto"/>
      <w:ind w:left="567" w:right="567"/>
      <w:jc w:val="both"/>
    </w:pPr>
    <w:rPr>
      <w:rFonts w:ascii="Arial" w:eastAsia="Times New Roman" w:hAnsi="Arial" w:cs="Arial"/>
      <w:b/>
      <w:bCs/>
      <w:sz w:val="24"/>
      <w:szCs w:val="24"/>
      <w:lang w:eastAsia="de-DE"/>
    </w:rPr>
  </w:style>
  <w:style w:type="character" w:customStyle="1" w:styleId="Formatvorlage">
    <w:name w:val="Formatvorlage"/>
    <w:basedOn w:val="Funotenzeichen"/>
    <w:uiPriority w:val="99"/>
    <w:rsid w:val="0083063C"/>
    <w:rPr>
      <w:rFonts w:ascii="Arial" w:hAnsi="Arial" w:cs="Arial"/>
      <w:position w:val="8"/>
      <w:sz w:val="16"/>
      <w:szCs w:val="16"/>
      <w:vertAlign w:val="superscript"/>
    </w:rPr>
  </w:style>
  <w:style w:type="character" w:customStyle="1" w:styleId="berschrift1CharChar">
    <w:name w:val="Überschrift 1 Char Char"/>
    <w:basedOn w:val="Absatzstandardschriftart"/>
    <w:uiPriority w:val="99"/>
    <w:rsid w:val="0083063C"/>
    <w:rPr>
      <w:rFonts w:ascii="Arial" w:hAnsi="Arial" w:cs="Arial"/>
      <w:b/>
      <w:bCs/>
      <w:kern w:val="32"/>
      <w:sz w:val="32"/>
      <w:szCs w:val="32"/>
      <w:lang w:val="de-DE" w:eastAsia="de-DE"/>
    </w:rPr>
  </w:style>
  <w:style w:type="paragraph" w:styleId="Fu-Endnotenberschrift">
    <w:name w:val="Note Heading"/>
    <w:basedOn w:val="Standard"/>
    <w:next w:val="Standard"/>
    <w:link w:val="Fu-EndnotenberschriftZeichen"/>
    <w:uiPriority w:val="99"/>
    <w:rsid w:val="0083063C"/>
    <w:pPr>
      <w:spacing w:before="120" w:line="240" w:lineRule="auto"/>
    </w:pPr>
    <w:rPr>
      <w:rFonts w:ascii="Arial" w:eastAsia="Times New Roman" w:hAnsi="Arial" w:cs="Arial"/>
      <w:sz w:val="20"/>
      <w:szCs w:val="20"/>
      <w:lang w:eastAsia="de-DE"/>
    </w:rPr>
  </w:style>
  <w:style w:type="character" w:customStyle="1" w:styleId="Fu-EndnotenberschriftZeichen">
    <w:name w:val="Fuß/-Endnotenüberschrift Zeichen"/>
    <w:basedOn w:val="Absatzstandardschriftart"/>
    <w:link w:val="Fu-Endnotenberschrift"/>
    <w:uiPriority w:val="99"/>
    <w:rsid w:val="0083063C"/>
    <w:rPr>
      <w:rFonts w:ascii="Arial" w:eastAsia="Times New Roman" w:hAnsi="Arial" w:cs="Arial"/>
      <w:sz w:val="20"/>
      <w:szCs w:val="20"/>
    </w:rPr>
  </w:style>
  <w:style w:type="paragraph" w:styleId="Liste2">
    <w:name w:val="List 2"/>
    <w:basedOn w:val="Standard"/>
    <w:uiPriority w:val="99"/>
    <w:rsid w:val="0083063C"/>
    <w:pPr>
      <w:spacing w:before="120" w:line="240" w:lineRule="auto"/>
      <w:ind w:left="566" w:hanging="283"/>
      <w:jc w:val="both"/>
    </w:pPr>
    <w:rPr>
      <w:rFonts w:ascii="Arial" w:eastAsia="Times New Roman" w:hAnsi="Arial" w:cs="Arial"/>
      <w:sz w:val="24"/>
      <w:szCs w:val="24"/>
      <w:lang w:eastAsia="de-DE"/>
    </w:rPr>
  </w:style>
  <w:style w:type="paragraph" w:customStyle="1" w:styleId="FormatvorlageTextkrper2ArialFettSchwarzLinks15cmRechts">
    <w:name w:val="Formatvorlage Textkörper 2 + Arial Fett Schwarz Links:  15 cm Rechts: ..."/>
    <w:basedOn w:val="Textkrper2"/>
    <w:uiPriority w:val="99"/>
    <w:rsid w:val="0083063C"/>
    <w:pPr>
      <w:spacing w:before="120" w:after="120"/>
      <w:ind w:left="851" w:right="851"/>
      <w:jc w:val="both"/>
    </w:pPr>
    <w:rPr>
      <w:rFonts w:ascii="Palatino Linotype" w:hAnsi="Palatino Linotype" w:cs="Palatino Linotype"/>
      <w:b/>
      <w:bCs/>
      <w:color w:val="000000"/>
      <w:sz w:val="24"/>
    </w:rPr>
  </w:style>
  <w:style w:type="character" w:customStyle="1" w:styleId="FormatvorlageFunotenzeichen12ptFett">
    <w:name w:val="Formatvorlage Fußnotenzeichen + 12 pt Fett"/>
    <w:basedOn w:val="Funotenzeichen"/>
    <w:uiPriority w:val="99"/>
    <w:rsid w:val="0083063C"/>
    <w:rPr>
      <w:rFonts w:ascii="Palatino Linotype" w:hAnsi="Palatino Linotype" w:cs="Palatino Linotype"/>
      <w:b/>
      <w:bCs/>
      <w:position w:val="8"/>
      <w:sz w:val="16"/>
      <w:szCs w:val="16"/>
      <w:vertAlign w:val="superscript"/>
    </w:rPr>
  </w:style>
  <w:style w:type="paragraph" w:customStyle="1" w:styleId="FormatvorlageTextkrper">
    <w:name w:val="Formatvorlage Textkörper"/>
    <w:aliases w:val="Textkörper Char + Erste Zeile:  0 cm"/>
    <w:basedOn w:val="Textkrper"/>
    <w:uiPriority w:val="99"/>
    <w:rsid w:val="0083063C"/>
    <w:pPr>
      <w:spacing w:line="240" w:lineRule="auto"/>
      <w:ind w:left="1134"/>
    </w:pPr>
    <w:rPr>
      <w:rFonts w:ascii="Trebuchet MS" w:hAnsi="Trebuchet MS" w:cs="Trebuchet MS"/>
      <w:bCs/>
      <w:color w:val="000080"/>
      <w:sz w:val="24"/>
    </w:rPr>
  </w:style>
  <w:style w:type="paragraph" w:customStyle="1" w:styleId="Literatur">
    <w:name w:val="Literatur"/>
    <w:basedOn w:val="Standard"/>
    <w:uiPriority w:val="99"/>
    <w:rsid w:val="0083063C"/>
    <w:pPr>
      <w:spacing w:after="0" w:line="360" w:lineRule="auto"/>
      <w:ind w:left="709" w:hanging="709"/>
      <w:jc w:val="both"/>
    </w:pPr>
    <w:rPr>
      <w:rFonts w:ascii="Times New Roman" w:eastAsia="Times New Roman" w:hAnsi="Times New Roman" w:cs="Times New Roman"/>
      <w:lang w:eastAsia="de-DE"/>
    </w:rPr>
  </w:style>
  <w:style w:type="paragraph" w:customStyle="1" w:styleId="VRrot">
    <w:name w:val="VR rot"/>
    <w:basedOn w:val="Standard"/>
    <w:link w:val="VRrotZchn"/>
    <w:uiPriority w:val="99"/>
    <w:rsid w:val="0083063C"/>
    <w:pPr>
      <w:shd w:val="clear" w:color="auto" w:fill="FFCDCD"/>
      <w:spacing w:before="155" w:after="0" w:line="310" w:lineRule="exact"/>
      <w:jc w:val="both"/>
    </w:pPr>
    <w:rPr>
      <w:rFonts w:ascii="Times New Roman" w:eastAsia="Times New Roman" w:hAnsi="Times New Roman" w:cs="Times New Roman"/>
      <w:sz w:val="26"/>
      <w:szCs w:val="26"/>
      <w:lang w:eastAsia="de-DE"/>
    </w:rPr>
  </w:style>
  <w:style w:type="paragraph" w:customStyle="1" w:styleId="VRblau">
    <w:name w:val="VR blau"/>
    <w:basedOn w:val="Standard"/>
    <w:uiPriority w:val="99"/>
    <w:rsid w:val="0083063C"/>
    <w:pPr>
      <w:shd w:val="clear" w:color="auto" w:fill="D1E8FF"/>
      <w:spacing w:before="155" w:after="0" w:line="310" w:lineRule="exact"/>
      <w:jc w:val="both"/>
    </w:pPr>
    <w:rPr>
      <w:rFonts w:ascii="Times New Roman" w:eastAsia="Times New Roman" w:hAnsi="Times New Roman" w:cs="Times New Roman"/>
      <w:sz w:val="26"/>
      <w:szCs w:val="26"/>
      <w:lang w:eastAsia="de-DE"/>
    </w:rPr>
  </w:style>
  <w:style w:type="paragraph" w:customStyle="1" w:styleId="FunotentextVR">
    <w:name w:val="Fußnotentext VR"/>
    <w:basedOn w:val="Standard"/>
    <w:link w:val="FunotentextVRZchn"/>
    <w:uiPriority w:val="99"/>
    <w:rsid w:val="0083063C"/>
    <w:pPr>
      <w:widowControl w:val="0"/>
      <w:autoSpaceDE w:val="0"/>
      <w:autoSpaceDN w:val="0"/>
      <w:adjustRightInd w:val="0"/>
      <w:spacing w:after="0" w:line="316" w:lineRule="atLeast"/>
      <w:ind w:right="200" w:firstLine="284"/>
      <w:jc w:val="both"/>
    </w:pPr>
    <w:rPr>
      <w:rFonts w:ascii="Times New Roman" w:eastAsia="Times New Roman" w:hAnsi="Times New Roman" w:cs="Times New Roman"/>
      <w:sz w:val="20"/>
      <w:szCs w:val="20"/>
      <w:lang w:eastAsia="de-DE"/>
    </w:rPr>
  </w:style>
  <w:style w:type="character" w:customStyle="1" w:styleId="FunotentextVRZchn">
    <w:name w:val="Fußnotentext VR Zchn"/>
    <w:basedOn w:val="Absatzstandardschriftart"/>
    <w:link w:val="FunotentextVR"/>
    <w:uiPriority w:val="99"/>
    <w:locked/>
    <w:rsid w:val="0083063C"/>
    <w:rPr>
      <w:rFonts w:ascii="Times New Roman" w:eastAsia="Times New Roman" w:hAnsi="Times New Roman"/>
      <w:sz w:val="20"/>
      <w:szCs w:val="20"/>
    </w:rPr>
  </w:style>
  <w:style w:type="paragraph" w:customStyle="1" w:styleId="VRU3Grn">
    <w:name w:val="VR_U3 + Grün"/>
    <w:aliases w:val="Muster: Transparent (Benutzerdefinierte Farbe(RGB(225,255,225)))"/>
    <w:basedOn w:val="VRU3"/>
    <w:uiPriority w:val="99"/>
    <w:rsid w:val="0083063C"/>
  </w:style>
  <w:style w:type="character" w:customStyle="1" w:styleId="VRrotZchn">
    <w:name w:val="VR rot Zchn"/>
    <w:basedOn w:val="Absatzstandardschriftart"/>
    <w:link w:val="VRrot"/>
    <w:uiPriority w:val="99"/>
    <w:locked/>
    <w:rsid w:val="0083063C"/>
    <w:rPr>
      <w:rFonts w:ascii="Times New Roman" w:eastAsia="Times New Roman" w:hAnsi="Times New Roman"/>
      <w:sz w:val="26"/>
      <w:szCs w:val="26"/>
      <w:shd w:val="clear" w:color="auto" w:fill="FFCDCD"/>
    </w:rPr>
  </w:style>
  <w:style w:type="table" w:styleId="TabelleKlassisch2">
    <w:name w:val="Table Classic 2"/>
    <w:basedOn w:val="NormaleTabelle"/>
    <w:uiPriority w:val="99"/>
    <w:rsid w:val="0083063C"/>
    <w:pPr>
      <w:spacing w:line="310" w:lineRule="exact"/>
      <w:ind w:firstLine="284"/>
      <w:jc w:val="both"/>
    </w:pPr>
    <w:rPr>
      <w:rFonts w:ascii="Times New Roman" w:eastAsia="Times New Roman" w:hAnsi="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elleAktuell">
    <w:name w:val="Table Contemporary"/>
    <w:basedOn w:val="NormaleTabelle"/>
    <w:uiPriority w:val="99"/>
    <w:rsid w:val="0083063C"/>
    <w:pPr>
      <w:spacing w:line="310" w:lineRule="exact"/>
      <w:ind w:firstLine="284"/>
      <w:jc w:val="both"/>
    </w:pPr>
    <w:rPr>
      <w:rFonts w:ascii="Times New Roman" w:eastAsia="Times New Roman" w:hAnsi="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elleRaster2">
    <w:name w:val="Table Grid 2"/>
    <w:basedOn w:val="NormaleTabelle"/>
    <w:uiPriority w:val="99"/>
    <w:rsid w:val="0083063C"/>
    <w:pPr>
      <w:spacing w:line="310" w:lineRule="exact"/>
      <w:ind w:firstLine="284"/>
      <w:jc w:val="both"/>
    </w:pPr>
    <w:rPr>
      <w:rFonts w:ascii="Times New Roman" w:eastAsia="Times New Roman" w:hAnsi="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HelleSchattierung-Akzent4">
    <w:name w:val="Light Shading Accent 4"/>
    <w:basedOn w:val="NormaleTabelle"/>
    <w:uiPriority w:val="99"/>
    <w:rsid w:val="0083063C"/>
    <w:rPr>
      <w:rFonts w:ascii="Times New Roman" w:eastAsia="Times New Roman" w:hAnsi="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HelleSchattierung-Akzent3">
    <w:name w:val="Light Shading Accent 3"/>
    <w:basedOn w:val="NormaleTabelle"/>
    <w:uiPriority w:val="99"/>
    <w:rsid w:val="0083063C"/>
    <w:rPr>
      <w:rFonts w:ascii="Times New Roman" w:eastAsia="Times New Roman" w:hAnsi="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HelleListe-Akzent4">
    <w:name w:val="Light List Accent 4"/>
    <w:basedOn w:val="NormaleTabelle"/>
    <w:uiPriority w:val="99"/>
    <w:rsid w:val="0083063C"/>
    <w:rPr>
      <w:rFonts w:ascii="Times New Roman" w:eastAsia="Times New Roman" w:hAnsi="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FarbigeSchattierung-Akzent6">
    <w:name w:val="Colorful Shading Accent 6"/>
    <w:basedOn w:val="NormaleTabelle"/>
    <w:uiPriority w:val="99"/>
    <w:rsid w:val="0083063C"/>
    <w:rPr>
      <w:rFonts w:ascii="Times New Roman" w:eastAsia="Times New Roman" w:hAnsi="Times New Roman"/>
      <w:color w:val="000000"/>
      <w:sz w:val="20"/>
      <w:szCs w:val="2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paragraph" w:customStyle="1" w:styleId="rot">
    <w:name w:val="rot"/>
    <w:basedOn w:val="Standard"/>
    <w:link w:val="rotZchn"/>
    <w:uiPriority w:val="99"/>
    <w:rsid w:val="0083063C"/>
    <w:pPr>
      <w:spacing w:after="0" w:line="310" w:lineRule="exact"/>
      <w:ind w:firstLine="284"/>
      <w:jc w:val="both"/>
    </w:pPr>
    <w:rPr>
      <w:rFonts w:ascii="Times New Roman" w:eastAsia="Times New Roman" w:hAnsi="Times New Roman" w:cs="Times New Roman"/>
      <w:color w:val="800000"/>
      <w:sz w:val="26"/>
      <w:szCs w:val="26"/>
      <w:shd w:val="clear" w:color="auto" w:fill="F2DBDB"/>
      <w:lang w:eastAsia="de-DE"/>
    </w:rPr>
  </w:style>
  <w:style w:type="paragraph" w:customStyle="1" w:styleId="blau">
    <w:name w:val="blau"/>
    <w:basedOn w:val="Standard"/>
    <w:link w:val="blauZchn"/>
    <w:uiPriority w:val="99"/>
    <w:rsid w:val="0083063C"/>
    <w:pPr>
      <w:spacing w:after="0" w:line="310" w:lineRule="exact"/>
      <w:ind w:firstLine="284"/>
      <w:jc w:val="both"/>
    </w:pPr>
    <w:rPr>
      <w:rFonts w:ascii="Times New Roman" w:eastAsia="Times New Roman" w:hAnsi="Times New Roman" w:cs="Times New Roman"/>
      <w:color w:val="000080"/>
      <w:sz w:val="26"/>
      <w:szCs w:val="26"/>
      <w:shd w:val="clear" w:color="auto" w:fill="DBE5F1"/>
      <w:lang w:eastAsia="de-DE"/>
    </w:rPr>
  </w:style>
  <w:style w:type="character" w:customStyle="1" w:styleId="rotZchn">
    <w:name w:val="rot Zchn"/>
    <w:basedOn w:val="Absatzstandardschriftart"/>
    <w:link w:val="rot"/>
    <w:uiPriority w:val="99"/>
    <w:locked/>
    <w:rsid w:val="0083063C"/>
    <w:rPr>
      <w:rFonts w:ascii="Times New Roman" w:eastAsia="Times New Roman" w:hAnsi="Times New Roman"/>
      <w:color w:val="800000"/>
      <w:sz w:val="26"/>
      <w:szCs w:val="26"/>
    </w:rPr>
  </w:style>
  <w:style w:type="paragraph" w:customStyle="1" w:styleId="grn">
    <w:name w:val="grün"/>
    <w:basedOn w:val="Standard"/>
    <w:link w:val="grnZchn"/>
    <w:uiPriority w:val="99"/>
    <w:rsid w:val="0083063C"/>
    <w:pPr>
      <w:spacing w:after="0" w:line="310" w:lineRule="exact"/>
      <w:ind w:firstLine="284"/>
      <w:jc w:val="both"/>
    </w:pPr>
    <w:rPr>
      <w:rFonts w:ascii="Times New Roman" w:eastAsia="Times New Roman" w:hAnsi="Times New Roman" w:cs="Times New Roman"/>
      <w:color w:val="003300"/>
      <w:sz w:val="26"/>
      <w:szCs w:val="26"/>
      <w:shd w:val="clear" w:color="auto" w:fill="CCFFCC"/>
      <w:lang w:eastAsia="de-DE"/>
    </w:rPr>
  </w:style>
  <w:style w:type="character" w:customStyle="1" w:styleId="blauZchn">
    <w:name w:val="blau Zchn"/>
    <w:basedOn w:val="Absatzstandardschriftart"/>
    <w:link w:val="blau"/>
    <w:uiPriority w:val="99"/>
    <w:locked/>
    <w:rsid w:val="0083063C"/>
    <w:rPr>
      <w:rFonts w:ascii="Times New Roman" w:eastAsia="Times New Roman" w:hAnsi="Times New Roman"/>
      <w:color w:val="000080"/>
      <w:sz w:val="26"/>
      <w:szCs w:val="26"/>
    </w:rPr>
  </w:style>
  <w:style w:type="character" w:customStyle="1" w:styleId="grnZchn">
    <w:name w:val="grün Zchn"/>
    <w:basedOn w:val="Absatzstandardschriftart"/>
    <w:link w:val="grn"/>
    <w:uiPriority w:val="99"/>
    <w:locked/>
    <w:rsid w:val="0083063C"/>
    <w:rPr>
      <w:rFonts w:ascii="Times New Roman" w:eastAsia="Times New Roman" w:hAnsi="Times New Roman"/>
      <w:color w:val="003300"/>
      <w:sz w:val="26"/>
      <w:szCs w:val="26"/>
    </w:rPr>
  </w:style>
  <w:style w:type="paragraph" w:customStyle="1" w:styleId="Listenabsatz2">
    <w:name w:val="Listenabsatz2"/>
    <w:basedOn w:val="Standard"/>
    <w:uiPriority w:val="99"/>
    <w:rsid w:val="0083063C"/>
    <w:pPr>
      <w:spacing w:after="0" w:line="310" w:lineRule="exact"/>
      <w:ind w:left="708" w:firstLine="284"/>
      <w:jc w:val="both"/>
    </w:pPr>
    <w:rPr>
      <w:rFonts w:ascii="Times New Roman" w:eastAsia="Times New Roman" w:hAnsi="Times New Roman" w:cs="Times New Roman"/>
      <w:sz w:val="26"/>
      <w:szCs w:val="26"/>
      <w:lang w:eastAsia="de-DE"/>
    </w:rPr>
  </w:style>
  <w:style w:type="character" w:customStyle="1" w:styleId="FormatvorlageFormatvorlage11pt12pt">
    <w:name w:val="Formatvorlage Formatvorlage 11 pt + 12 pt"/>
    <w:basedOn w:val="Absatzstandardschriftart"/>
    <w:uiPriority w:val="99"/>
    <w:rsid w:val="0083063C"/>
    <w:rPr>
      <w:rFonts w:cs="Times New Roman"/>
      <w:sz w:val="28"/>
      <w:szCs w:val="28"/>
    </w:rPr>
  </w:style>
  <w:style w:type="table" w:styleId="FarbigeListe-Akzent4">
    <w:name w:val="Colorful List Accent 4"/>
    <w:basedOn w:val="NormaleTabelle"/>
    <w:uiPriority w:val="99"/>
    <w:rsid w:val="0083063C"/>
    <w:rPr>
      <w:rFonts w:ascii="Times New Roman" w:eastAsia="Times New Roman" w:hAnsi="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character" w:customStyle="1" w:styleId="stil1">
    <w:name w:val="stil1"/>
    <w:basedOn w:val="Absatzstandardschriftart"/>
    <w:uiPriority w:val="99"/>
    <w:rsid w:val="0083063C"/>
    <w:rPr>
      <w:rFonts w:cs="Times New Roman"/>
    </w:rPr>
  </w:style>
  <w:style w:type="character" w:customStyle="1" w:styleId="VRZchn">
    <w:name w:val="VR Zchn"/>
    <w:aliases w:val="Char Char Char Char Zchn,Char Char Char Zchn,VR_Fußnotentext Zchn Zchn"/>
    <w:basedOn w:val="Absatzstandardschriftart"/>
    <w:uiPriority w:val="99"/>
    <w:locked/>
    <w:rsid w:val="0083063C"/>
    <w:rPr>
      <w:rFonts w:cs="Times New Roman"/>
      <w:lang w:val="de-DE" w:eastAsia="de-DE"/>
    </w:rPr>
  </w:style>
  <w:style w:type="numbering" w:customStyle="1" w:styleId="FormatvorlageAufgezhlt">
    <w:name w:val="Formatvorlage Aufgezählt"/>
    <w:rsid w:val="0083063C"/>
    <w:pPr>
      <w:numPr>
        <w:numId w:val="15"/>
      </w:numPr>
    </w:pPr>
  </w:style>
  <w:style w:type="numbering" w:customStyle="1" w:styleId="FormatvorlageNummerierteListe">
    <w:name w:val="Formatvorlage Nummerierte Liste"/>
    <w:rsid w:val="0083063C"/>
    <w:pPr>
      <w:numPr>
        <w:numId w:val="13"/>
      </w:numPr>
    </w:pPr>
  </w:style>
  <w:style w:type="paragraph" w:styleId="Umschlagadresse">
    <w:name w:val="envelope address"/>
    <w:basedOn w:val="Standard"/>
    <w:rsid w:val="0083063C"/>
    <w:pPr>
      <w:framePr w:w="8505" w:h="2160" w:hRule="exact" w:hSpace="141" w:wrap="auto" w:hAnchor="page" w:xAlign="center" w:yAlign="bottom"/>
      <w:spacing w:after="0" w:line="240" w:lineRule="auto"/>
      <w:ind w:left="3685"/>
    </w:pPr>
    <w:rPr>
      <w:rFonts w:ascii="Frutiger 55 Roman" w:eastAsia="Times New Roman" w:hAnsi="Frutiger 55 Roman" w:cs="Times New Roman"/>
      <w:color w:val="000000"/>
      <w:sz w:val="24"/>
      <w:szCs w:val="20"/>
      <w:lang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footnote text" w:qFormat="1"/>
    <w:lsdException w:name="annotation text" w:uiPriority="99"/>
    <w:lsdException w:name="caption" w:uiPriority="99" w:qFormat="1"/>
    <w:lsdException w:name="table of figures" w:uiPriority="99"/>
    <w:lsdException w:name="annotation reference" w:uiPriority="99"/>
    <w:lsdException w:name="line number" w:uiPriority="99"/>
    <w:lsdException w:name="toa heading" w:uiPriority="99"/>
    <w:lsdException w:name="List Bullet" w:uiPriority="99" w:qFormat="1"/>
    <w:lsdException w:name="List 2" w:uiPriority="99"/>
    <w:lsdException w:name="List Bullet 2" w:uiPriority="99"/>
    <w:lsdException w:name="List Bullet 3" w:uiPriority="99"/>
    <w:lsdException w:name="Title" w:uiPriority="99" w:qFormat="1"/>
    <w:lsdException w:name="Body Text" w:uiPriority="99"/>
    <w:lsdException w:name="Body Text Indent" w:uiPriority="99"/>
    <w:lsdException w:name="Subtitle" w:uiPriority="99" w:qFormat="1"/>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99" w:qFormat="1"/>
    <w:lsdException w:name="Emphasis" w:uiPriority="99" w:qFormat="1"/>
    <w:lsdException w:name="Document Map" w:uiPriority="99"/>
    <w:lsdException w:name="Normal (Web)" w:uiPriority="99"/>
    <w:lsdException w:name="annotation subject" w:uiPriority="99"/>
    <w:lsdException w:name="No List" w:uiPriority="99"/>
    <w:lsdException w:name="Outline List 1" w:uiPriority="99"/>
    <w:lsdException w:name="Outline List 2" w:uiPriority="99"/>
    <w:lsdException w:name="Table Classic 2" w:uiPriority="99"/>
    <w:lsdException w:name="Table Grid 2" w:uiPriority="99"/>
    <w:lsdException w:name="Table Contemporary" w:uiPriority="99"/>
    <w:lsdException w:name="Table Web 2" w:uiPriority="99"/>
    <w:lsdException w:name="Balloon Text" w:uiPriority="99"/>
    <w:lsdException w:name="Table Grid" w:uiPriority="99"/>
    <w:lsdException w:name="Placeholder Text" w:uiPriority="99"/>
    <w:lsdException w:name="No Spacing" w:uiPriority="1" w:qFormat="1"/>
    <w:lsdException w:name="List Paragraph" w:uiPriority="34" w:qFormat="1"/>
    <w:lsdException w:name="Quote" w:uiPriority="29" w:qFormat="1"/>
    <w:lsdException w:name="Intense Quote" w:uiPriority="30" w:qFormat="1"/>
    <w:lsdException w:name="Light Shading Accent 3" w:uiPriority="99"/>
    <w:lsdException w:name="Light Shading Accent 4" w:uiPriority="99"/>
    <w:lsdException w:name="Light List Accent 4" w:uiPriority="99"/>
    <w:lsdException w:name="Colorful List Accent 4" w:uiPriority="99"/>
    <w:lsdException w:name="Colorful Shading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99" w:qFormat="1"/>
  </w:latentStyles>
  <w:style w:type="paragraph" w:default="1" w:styleId="Standard">
    <w:name w:val="Normal"/>
    <w:qFormat/>
    <w:rsid w:val="00DC5F52"/>
    <w:pPr>
      <w:spacing w:after="120" w:line="276" w:lineRule="auto"/>
    </w:pPr>
    <w:rPr>
      <w:rFonts w:cs="Calibri"/>
      <w:lang w:eastAsia="en-US"/>
    </w:rPr>
  </w:style>
  <w:style w:type="paragraph" w:styleId="berschrift1">
    <w:name w:val="heading 1"/>
    <w:basedOn w:val="Standard"/>
    <w:next w:val="Standard"/>
    <w:link w:val="berschrift1Zeichen"/>
    <w:uiPriority w:val="99"/>
    <w:qFormat/>
    <w:rsid w:val="000E124F"/>
    <w:pPr>
      <w:keepNext/>
      <w:keepLines/>
      <w:spacing w:before="480" w:after="0"/>
      <w:outlineLvl w:val="0"/>
    </w:pPr>
    <w:rPr>
      <w:rFonts w:eastAsia="Times New Roman"/>
      <w:b/>
      <w:bCs/>
      <w:color w:val="365F91"/>
      <w:sz w:val="28"/>
      <w:szCs w:val="28"/>
    </w:rPr>
  </w:style>
  <w:style w:type="paragraph" w:styleId="berschrift2">
    <w:name w:val="heading 2"/>
    <w:basedOn w:val="Standard"/>
    <w:next w:val="Standard"/>
    <w:link w:val="berschrift2Zeichen"/>
    <w:uiPriority w:val="9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uiPriority w:val="99"/>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uiPriority w:val="99"/>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uiPriority w:val="99"/>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uiPriority w:val="9"/>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uiPriority w:val="9"/>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uiPriority w:val="9"/>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1"/>
    <w:uiPriority w:val="99"/>
    <w:rsid w:val="0086577B"/>
    <w:pPr>
      <w:spacing w:after="0" w:line="240" w:lineRule="auto"/>
    </w:pPr>
    <w:rPr>
      <w:rFonts w:ascii="Tahoma" w:hAnsi="Tahoma" w:cs="Tahoma"/>
      <w:sz w:val="16"/>
      <w:szCs w:val="16"/>
    </w:rPr>
  </w:style>
  <w:style w:type="character" w:customStyle="1" w:styleId="SprechblasentextZeichen">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0">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2">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3">
    <w:name w:val="Sprechblasentext Zeichen"/>
    <w:basedOn w:val="Absatzstandardschriftart"/>
    <w:uiPriority w:val="99"/>
    <w:semiHidden/>
    <w:rsid w:val="00876403"/>
    <w:rPr>
      <w:rFonts w:ascii="Lucida Grande" w:hAnsi="Lucida Grande"/>
      <w:sz w:val="18"/>
      <w:szCs w:val="18"/>
    </w:rPr>
  </w:style>
  <w:style w:type="character" w:customStyle="1" w:styleId="SprechblasentextZeichen4">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5">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6">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7">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8">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9">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a">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b">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c">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d">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e">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
    <w:name w:val="Sprechblasentext Zeichen"/>
    <w:basedOn w:val="Absatzstandardschriftart"/>
    <w:uiPriority w:val="99"/>
    <w:semiHidden/>
    <w:rsid w:val="00372E9A"/>
    <w:rPr>
      <w:rFonts w:ascii="Lucida Grande" w:hAnsi="Lucida Grande"/>
      <w:sz w:val="18"/>
      <w:szCs w:val="18"/>
    </w:rPr>
  </w:style>
  <w:style w:type="character" w:customStyle="1" w:styleId="berschrift1Zeichen">
    <w:name w:val="Überschrift 1 Zeichen"/>
    <w:basedOn w:val="Absatzstandardschriftart"/>
    <w:link w:val="berschrift1"/>
    <w:uiPriority w:val="99"/>
    <w:rsid w:val="000E124F"/>
    <w:rPr>
      <w:rFonts w:ascii="Calibri" w:hAnsi="Calibri" w:cs="Calibri"/>
      <w:b/>
      <w:bCs/>
      <w:color w:val="365F91"/>
      <w:sz w:val="28"/>
      <w:szCs w:val="28"/>
      <w:lang w:eastAsia="en-US"/>
    </w:rPr>
  </w:style>
  <w:style w:type="character" w:customStyle="1" w:styleId="berschrift2Zeichen">
    <w:name w:val="Überschrift 2 Zeichen"/>
    <w:basedOn w:val="Absatzstandardschriftart"/>
    <w:link w:val="berschrift2"/>
    <w:uiPriority w:val="99"/>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uiPriority w:val="99"/>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uiPriority w:val="99"/>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uiPriority w:val="99"/>
    <w:rsid w:val="000E124F"/>
    <w:rPr>
      <w:rFonts w:ascii="Calibri" w:hAnsi="Calibri" w:cs="Calibri"/>
      <w:color w:val="243F60"/>
      <w:lang w:eastAsia="en-US"/>
    </w:rPr>
  </w:style>
  <w:style w:type="character" w:customStyle="1" w:styleId="berschrift6Zeichen">
    <w:name w:val="Überschrift 6 Zeichen"/>
    <w:basedOn w:val="Absatzstandardschriftart"/>
    <w:link w:val="berschrift6"/>
    <w:uiPriority w:val="99"/>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uiPriority w:val="9"/>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uiPriority w:val="9"/>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uiPriority w:val="9"/>
    <w:rsid w:val="000D11E1"/>
    <w:rPr>
      <w:rFonts w:ascii="Eurostar" w:eastAsia="Times New Roman" w:hAnsi="Eurostar"/>
      <w:i/>
      <w:sz w:val="24"/>
      <w:szCs w:val="24"/>
    </w:rPr>
  </w:style>
  <w:style w:type="character" w:customStyle="1" w:styleId="SprechblasentextZeichen1">
    <w:name w:val="Sprechblasentext Zeichen1"/>
    <w:basedOn w:val="Absatzstandardschriftart"/>
    <w:link w:val="Sprechblasentext"/>
    <w:uiPriority w:val="99"/>
    <w:rsid w:val="0086577B"/>
    <w:rPr>
      <w:rFonts w:ascii="Tahoma" w:hAnsi="Tahoma" w:cs="Tahoma"/>
      <w:sz w:val="16"/>
      <w:szCs w:val="16"/>
    </w:rPr>
  </w:style>
  <w:style w:type="character" w:customStyle="1" w:styleId="SprechblasentextZeichenf0">
    <w:name w:val="Sprechblasentext Zeichen"/>
    <w:basedOn w:val="Absatzstandardschriftart"/>
    <w:uiPriority w:val="99"/>
    <w:rsid w:val="00EC336D"/>
    <w:rPr>
      <w:rFonts w:ascii="Lucida Grande" w:hAnsi="Lucida Grande"/>
      <w:sz w:val="18"/>
      <w:szCs w:val="18"/>
    </w:rPr>
  </w:style>
  <w:style w:type="paragraph" w:styleId="Kopfzeile">
    <w:name w:val="header"/>
    <w:aliases w:val="VR_Kopfzeile"/>
    <w:basedOn w:val="Standard"/>
    <w:link w:val="KopfzeileZeichen"/>
    <w:rsid w:val="0086577B"/>
    <w:pPr>
      <w:tabs>
        <w:tab w:val="center" w:pos="4536"/>
        <w:tab w:val="right" w:pos="9072"/>
      </w:tabs>
      <w:spacing w:after="0" w:line="240" w:lineRule="auto"/>
    </w:pPr>
  </w:style>
  <w:style w:type="character" w:customStyle="1" w:styleId="KopfzeileZeichen">
    <w:name w:val="Kopfzeile Zeichen"/>
    <w:aliases w:val="VR_Kopfzeile Zeichen"/>
    <w:basedOn w:val="Absatzstandardschriftart"/>
    <w:link w:val="Kopfzeile"/>
    <w:rsid w:val="0086577B"/>
  </w:style>
  <w:style w:type="paragraph" w:styleId="Fuzeile">
    <w:name w:val="footer"/>
    <w:basedOn w:val="Standard"/>
    <w:link w:val="FuzeileZeichen"/>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rsid w:val="0086577B"/>
  </w:style>
  <w:style w:type="paragraph" w:styleId="Listenabsatz">
    <w:name w:val="List Paragraph"/>
    <w:basedOn w:val="Standard"/>
    <w:uiPriority w:val="34"/>
    <w:qFormat/>
    <w:rsid w:val="00063778"/>
    <w:pPr>
      <w:numPr>
        <w:numId w:val="10"/>
      </w:numPr>
      <w:contextualSpacing/>
    </w:pPr>
  </w:style>
  <w:style w:type="table" w:styleId="Tabellenraster">
    <w:name w:val="Table Grid"/>
    <w:basedOn w:val="Tabelle3D-Effekt3"/>
    <w:uiPriority w:val="99"/>
    <w:rsid w:val="00E14F7B"/>
    <w:rPr>
      <w:rFonts w:cs="Calibri"/>
      <w:sz w:val="24"/>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elleSchattierung1">
    <w:name w:val="Helle Schattierung1"/>
    <w:uiPriority w:val="60"/>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 Char Char Char Char, Char Char Char,VR,VR_Fußnotentext"/>
    <w:basedOn w:val="Standard"/>
    <w:link w:val="FunotentextZeichen"/>
    <w:qFormat/>
    <w:rsid w:val="0050122E"/>
    <w:pPr>
      <w:spacing w:after="0" w:line="240" w:lineRule="auto"/>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 Char Char Char Char Zeichen, Char Char Char Zeichen,VR Zeichen,VR_Fußnotentext Zeichen"/>
    <w:basedOn w:val="Absatzstandardschriftart"/>
    <w:link w:val="Funotentext"/>
    <w:rsid w:val="0050122E"/>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99"/>
    <w:qFormat/>
    <w:rsid w:val="000E124F"/>
    <w:pPr>
      <w:pBdr>
        <w:top w:val="single" w:sz="8" w:space="10" w:color="F45352"/>
        <w:bottom w:val="single" w:sz="24" w:space="15" w:color="7A500A"/>
      </w:pBdr>
      <w:spacing w:before="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99"/>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99"/>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99"/>
    <w:rsid w:val="000E124F"/>
    <w:rPr>
      <w:rFonts w:ascii="Modern No. 20" w:hAnsi="Modern No. 20" w:cs="Modern No. 20"/>
      <w:i/>
      <w:iCs/>
      <w:sz w:val="24"/>
      <w:szCs w:val="24"/>
      <w:lang w:eastAsia="en-US"/>
    </w:rPr>
  </w:style>
  <w:style w:type="paragraph" w:styleId="KeinLeerraum">
    <w:name w:val="No Spacing"/>
    <w:link w:val="KeinLeerraumZeichen"/>
    <w:uiPriority w:val="1"/>
    <w:qFormat/>
    <w:rsid w:val="000E124F"/>
    <w:rPr>
      <w:rFonts w:cs="Calibri"/>
      <w:lang w:eastAsia="en-US"/>
    </w:rPr>
  </w:style>
  <w:style w:type="character" w:styleId="SchwacheHervorhebung">
    <w:name w:val="Subtle Emphasis"/>
    <w:basedOn w:val="Absatzstandardschriftart"/>
    <w:uiPriority w:val="1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numPr>
        <w:numId w:val="2"/>
      </w:numPr>
      <w:tabs>
        <w:tab w:val="left" w:pos="284"/>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uiPriority w:val="99"/>
    <w:rsid w:val="006F3DCC"/>
    <w:pPr>
      <w:overflowPunct w:val="0"/>
      <w:autoSpaceDE w:val="0"/>
      <w:autoSpaceDN w:val="0"/>
      <w:adjustRightInd w:val="0"/>
      <w:spacing w:before="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uiPriority w:val="99"/>
    <w:rsid w:val="006F3DCC"/>
    <w:rPr>
      <w:rFonts w:asciiTheme="minorHAnsi" w:eastAsia="Times New Roman" w:hAnsiTheme="minorHAnsi"/>
      <w:b/>
      <w:sz w:val="24"/>
      <w:szCs w:val="24"/>
    </w:rPr>
  </w:style>
  <w:style w:type="paragraph" w:styleId="Aufzhlungszeichen">
    <w:name w:val="List Bullet"/>
    <w:basedOn w:val="Standard"/>
    <w:uiPriority w:val="99"/>
    <w:qFormat/>
    <w:rsid w:val="000D11E1"/>
    <w:pPr>
      <w:numPr>
        <w:numId w:val="9"/>
      </w:numPr>
      <w:spacing w:before="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rsid w:val="000D11E1"/>
  </w:style>
  <w:style w:type="paragraph" w:styleId="Liste">
    <w:name w:val="List"/>
    <w:basedOn w:val="Standard"/>
    <w:rsid w:val="000D11E1"/>
    <w:pPr>
      <w:numPr>
        <w:numId w:val="1"/>
      </w:numPr>
      <w:tabs>
        <w:tab w:val="left" w:pos="1134"/>
        <w:tab w:val="left" w:pos="1418"/>
      </w:tabs>
      <w:spacing w:before="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uiPriority w:val="99"/>
    <w:rsid w:val="000D11E1"/>
    <w:rPr>
      <w:color w:val="0000FF"/>
      <w:u w:val="single"/>
    </w:rPr>
  </w:style>
  <w:style w:type="character" w:styleId="Betont">
    <w:name w:val="Strong"/>
    <w:basedOn w:val="Absatzstandardschriftart"/>
    <w:uiPriority w:val="99"/>
    <w:qFormat/>
    <w:rsid w:val="000D11E1"/>
    <w:rPr>
      <w:b/>
      <w:bCs/>
    </w:rPr>
  </w:style>
  <w:style w:type="character" w:styleId="GesichteterLink">
    <w:name w:val="FollowedHyperlink"/>
    <w:basedOn w:val="Absatzstandardschriftart"/>
    <w:uiPriority w:val="99"/>
    <w:rsid w:val="000D11E1"/>
    <w:rPr>
      <w:color w:val="800080"/>
      <w:u w:val="single"/>
    </w:rPr>
  </w:style>
  <w:style w:type="paragraph" w:customStyle="1" w:styleId="Aufzhlung2">
    <w:name w:val="Aufzählung 2"/>
    <w:basedOn w:val="Standard"/>
    <w:rsid w:val="000D11E1"/>
    <w:pPr>
      <w:numPr>
        <w:numId w:val="3"/>
      </w:numPr>
      <w:spacing w:before="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uiPriority w:val="99"/>
    <w:rsid w:val="000D11E1"/>
    <w:pPr>
      <w:spacing w:before="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uiPriority w:val="99"/>
    <w:rsid w:val="000D11E1"/>
    <w:rPr>
      <w:rFonts w:ascii="Times New Roman" w:eastAsia="Times New Roman" w:hAnsi="Times New Roman"/>
      <w:sz w:val="16"/>
      <w:szCs w:val="16"/>
    </w:rPr>
  </w:style>
  <w:style w:type="paragraph" w:styleId="Verzeichnis4">
    <w:name w:val="toc 4"/>
    <w:aliases w:val="VR_Inhalt 4"/>
    <w:basedOn w:val="Standard"/>
    <w:next w:val="Standard"/>
    <w:autoRedefine/>
    <w:uiPriority w:val="99"/>
    <w:qFormat/>
    <w:rsid w:val="000D11E1"/>
    <w:pPr>
      <w:spacing w:after="0"/>
      <w:ind w:left="720"/>
    </w:pPr>
    <w:rPr>
      <w:rFonts w:asciiTheme="minorHAnsi" w:hAnsiTheme="minorHAnsi"/>
      <w:sz w:val="20"/>
      <w:szCs w:val="20"/>
    </w:rPr>
  </w:style>
  <w:style w:type="character" w:customStyle="1" w:styleId="DokumentstrukturZeichen">
    <w:name w:val="Dokumentstruktur Zeichen"/>
    <w:basedOn w:val="Absatzstandardschriftart"/>
    <w:link w:val="Dokumentstruktur"/>
    <w:uiPriority w:val="99"/>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uiPriority w:val="99"/>
    <w:rsid w:val="000D11E1"/>
    <w:pPr>
      <w:shd w:val="clear" w:color="auto" w:fill="000080"/>
      <w:spacing w:before="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eschriftung">
    <w:name w:val="caption"/>
    <w:basedOn w:val="Standard"/>
    <w:next w:val="Standard"/>
    <w:uiPriority w:val="99"/>
    <w:qFormat/>
    <w:rsid w:val="00BF3DB0"/>
    <w:pPr>
      <w:spacing w:after="0" w:line="240" w:lineRule="auto"/>
    </w:pPr>
    <w:rPr>
      <w:rFonts w:eastAsia="Times New Roman" w:cs="Times New Roman"/>
      <w:b/>
      <w:bCs/>
      <w:szCs w:val="24"/>
      <w:lang w:bidi="en-US"/>
    </w:rPr>
  </w:style>
  <w:style w:type="table" w:styleId="Tabelle3D-Effekt3">
    <w:name w:val="Table 3D effects 3"/>
    <w:basedOn w:val="NormaleTabelle"/>
    <w:rsid w:val="00E14F7B"/>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1">
    <w:name w:val="toc 1"/>
    <w:aliases w:val="VR_Inhalt 1"/>
    <w:basedOn w:val="Standard"/>
    <w:next w:val="Standard"/>
    <w:autoRedefine/>
    <w:uiPriority w:val="39"/>
    <w:qFormat/>
    <w:rsid w:val="000A2929"/>
    <w:pPr>
      <w:spacing w:before="120" w:after="0"/>
    </w:pPr>
    <w:rPr>
      <w:rFonts w:asciiTheme="minorHAnsi" w:hAnsiTheme="minorHAnsi"/>
      <w:b/>
    </w:rPr>
  </w:style>
  <w:style w:type="paragraph" w:styleId="Verzeichnis2">
    <w:name w:val="toc 2"/>
    <w:aliases w:val="VR_Inhalt 2"/>
    <w:basedOn w:val="Standard"/>
    <w:next w:val="Standard"/>
    <w:autoRedefine/>
    <w:uiPriority w:val="39"/>
    <w:qFormat/>
    <w:rsid w:val="000A2929"/>
    <w:pPr>
      <w:spacing w:after="0"/>
      <w:ind w:left="240"/>
    </w:pPr>
    <w:rPr>
      <w:rFonts w:asciiTheme="minorHAnsi" w:hAnsiTheme="minorHAnsi"/>
      <w:i/>
    </w:rPr>
  </w:style>
  <w:style w:type="paragraph" w:styleId="Verzeichnis3">
    <w:name w:val="toc 3"/>
    <w:aliases w:val="VR_Inhalt 3"/>
    <w:basedOn w:val="Standard"/>
    <w:next w:val="Standard"/>
    <w:autoRedefine/>
    <w:uiPriority w:val="39"/>
    <w:qFormat/>
    <w:rsid w:val="000A2929"/>
    <w:pPr>
      <w:spacing w:after="0"/>
      <w:ind w:left="480"/>
    </w:pPr>
    <w:rPr>
      <w:rFonts w:asciiTheme="minorHAnsi" w:hAnsiTheme="minorHAnsi"/>
    </w:rPr>
  </w:style>
  <w:style w:type="paragraph" w:styleId="Verzeichnis5">
    <w:name w:val="toc 5"/>
    <w:basedOn w:val="Standard"/>
    <w:next w:val="Standard"/>
    <w:autoRedefine/>
    <w:uiPriority w:val="99"/>
    <w:qFormat/>
    <w:rsid w:val="000A2929"/>
    <w:pPr>
      <w:spacing w:after="0"/>
      <w:ind w:left="960"/>
    </w:pPr>
    <w:rPr>
      <w:rFonts w:asciiTheme="minorHAnsi" w:hAnsiTheme="minorHAnsi"/>
      <w:sz w:val="20"/>
      <w:szCs w:val="20"/>
    </w:rPr>
  </w:style>
  <w:style w:type="paragraph" w:styleId="Verzeichnis6">
    <w:name w:val="toc 6"/>
    <w:basedOn w:val="Standard"/>
    <w:next w:val="Standard"/>
    <w:autoRedefine/>
    <w:uiPriority w:val="99"/>
    <w:qFormat/>
    <w:rsid w:val="000A2929"/>
    <w:pPr>
      <w:spacing w:after="0"/>
      <w:ind w:left="1200"/>
    </w:pPr>
    <w:rPr>
      <w:rFonts w:asciiTheme="minorHAnsi" w:hAnsiTheme="minorHAnsi"/>
      <w:sz w:val="20"/>
      <w:szCs w:val="20"/>
    </w:rPr>
  </w:style>
  <w:style w:type="paragraph" w:styleId="Verzeichnis7">
    <w:name w:val="toc 7"/>
    <w:basedOn w:val="Standard"/>
    <w:next w:val="Standard"/>
    <w:autoRedefine/>
    <w:uiPriority w:val="99"/>
    <w:qFormat/>
    <w:rsid w:val="000A2929"/>
    <w:pPr>
      <w:spacing w:after="0"/>
      <w:ind w:left="1440"/>
    </w:pPr>
    <w:rPr>
      <w:rFonts w:asciiTheme="minorHAnsi" w:hAnsiTheme="minorHAnsi"/>
      <w:sz w:val="20"/>
      <w:szCs w:val="20"/>
    </w:rPr>
  </w:style>
  <w:style w:type="paragraph" w:styleId="Verzeichnis8">
    <w:name w:val="toc 8"/>
    <w:basedOn w:val="Standard"/>
    <w:next w:val="Standard"/>
    <w:autoRedefine/>
    <w:uiPriority w:val="99"/>
    <w:qFormat/>
    <w:rsid w:val="000A2929"/>
    <w:pPr>
      <w:spacing w:after="0"/>
      <w:ind w:left="1680"/>
    </w:pPr>
    <w:rPr>
      <w:rFonts w:asciiTheme="minorHAnsi" w:hAnsiTheme="minorHAnsi"/>
      <w:sz w:val="20"/>
      <w:szCs w:val="20"/>
    </w:rPr>
  </w:style>
  <w:style w:type="paragraph" w:styleId="Verzeichnis9">
    <w:name w:val="toc 9"/>
    <w:basedOn w:val="Standard"/>
    <w:next w:val="Standard"/>
    <w:autoRedefine/>
    <w:uiPriority w:val="99"/>
    <w:qFormat/>
    <w:rsid w:val="000A2929"/>
    <w:pPr>
      <w:spacing w:after="0"/>
      <w:ind w:left="1920"/>
    </w:pPr>
    <w:rPr>
      <w:rFonts w:asciiTheme="minorHAnsi" w:hAnsiTheme="minorHAnsi"/>
      <w:sz w:val="20"/>
      <w:szCs w:val="20"/>
    </w:rPr>
  </w:style>
  <w:style w:type="paragraph" w:styleId="Textkrpereinzug">
    <w:name w:val="Body Text Indent"/>
    <w:basedOn w:val="Standard"/>
    <w:link w:val="TextkrpereinzugZeichen"/>
    <w:uiPriority w:val="99"/>
    <w:rsid w:val="000A2929"/>
    <w:pPr>
      <w:spacing w:after="0" w:line="360" w:lineRule="auto"/>
      <w:ind w:left="426"/>
      <w:jc w:val="both"/>
    </w:pPr>
    <w:rPr>
      <w:rFonts w:ascii="Bookman Old Style" w:eastAsia="Times New Roman" w:hAnsi="Bookman Old Style" w:cs="Times New Roman"/>
      <w:szCs w:val="24"/>
      <w:lang w:eastAsia="de-DE"/>
    </w:rPr>
  </w:style>
  <w:style w:type="character" w:customStyle="1" w:styleId="TextkrpereinzugZeichen">
    <w:name w:val="Textkörpereinzug Zeichen"/>
    <w:basedOn w:val="Absatzstandardschriftart"/>
    <w:link w:val="Textkrpereinzug"/>
    <w:uiPriority w:val="99"/>
    <w:rsid w:val="000A2929"/>
    <w:rPr>
      <w:rFonts w:ascii="Bookman Old Style" w:eastAsia="Times New Roman" w:hAnsi="Bookman Old Style"/>
      <w:sz w:val="24"/>
      <w:szCs w:val="24"/>
    </w:rPr>
  </w:style>
  <w:style w:type="paragraph" w:styleId="Textkrper2">
    <w:name w:val="Body Text 2"/>
    <w:basedOn w:val="Standard"/>
    <w:link w:val="Textkrper2Zeichen"/>
    <w:uiPriority w:val="99"/>
    <w:rsid w:val="000A2929"/>
    <w:pPr>
      <w:spacing w:after="0" w:line="240" w:lineRule="auto"/>
    </w:pPr>
    <w:rPr>
      <w:rFonts w:ascii="Bookman Old Style" w:eastAsia="Times New Roman" w:hAnsi="Bookman Old Style" w:cs="Times New Roman"/>
      <w:szCs w:val="24"/>
      <w:lang w:eastAsia="de-DE"/>
    </w:rPr>
  </w:style>
  <w:style w:type="character" w:customStyle="1" w:styleId="Textkrper2Zeichen">
    <w:name w:val="Textkörper 2 Zeichen"/>
    <w:basedOn w:val="Absatzstandardschriftart"/>
    <w:link w:val="Textkrper2"/>
    <w:uiPriority w:val="99"/>
    <w:rsid w:val="000A2929"/>
    <w:rPr>
      <w:rFonts w:ascii="Bookman Old Style" w:eastAsia="Times New Roman" w:hAnsi="Bookman Old Style"/>
      <w:sz w:val="24"/>
      <w:szCs w:val="24"/>
    </w:rPr>
  </w:style>
  <w:style w:type="character" w:customStyle="1" w:styleId="DokumentstrukturZeichen1">
    <w:name w:val="Dokumentstruktur Zeichen1"/>
    <w:basedOn w:val="Absatzstandardschriftart"/>
    <w:uiPriority w:val="99"/>
    <w:rsid w:val="000A2929"/>
    <w:rPr>
      <w:rFonts w:ascii="Lucida Grande" w:hAnsi="Lucida Grande" w:cs="Calibri" w:hint="default"/>
      <w:sz w:val="24"/>
      <w:lang w:eastAsia="en-US"/>
    </w:rPr>
  </w:style>
  <w:style w:type="paragraph" w:styleId="Inhaltsverzeichnisberschrift">
    <w:name w:val="TOC Heading"/>
    <w:basedOn w:val="berschrift1"/>
    <w:next w:val="Standard"/>
    <w:uiPriority w:val="99"/>
    <w:unhideWhenUsed/>
    <w:qFormat/>
    <w:rsid w:val="00B7125A"/>
    <w:pPr>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uiPriority w:val="99"/>
    <w:qFormat/>
    <w:rsid w:val="00551C6C"/>
    <w:pPr>
      <w:numPr>
        <w:numId w:val="4"/>
      </w:numPr>
      <w:spacing w:before="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551C6C"/>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uiPriority w:val="99"/>
    <w:rsid w:val="00551C6C"/>
    <w:pPr>
      <w:spacing w:before="120" w:line="240" w:lineRule="auto"/>
      <w:ind w:left="54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uiPriority w:val="99"/>
    <w:rsid w:val="00551C6C"/>
    <w:rPr>
      <w:rFonts w:ascii="Times New Roman" w:eastAsia="Times New Roman" w:hAnsi="Times New Roman"/>
      <w:sz w:val="24"/>
      <w:szCs w:val="24"/>
    </w:rPr>
  </w:style>
  <w:style w:type="paragraph" w:styleId="Blocktext">
    <w:name w:val="Block Text"/>
    <w:aliases w:val="Blockquote"/>
    <w:uiPriority w:val="99"/>
    <w:rsid w:val="00157511"/>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character" w:styleId="Buchtitel">
    <w:name w:val="Book Title"/>
    <w:basedOn w:val="Absatzstandardschriftart"/>
    <w:uiPriority w:val="33"/>
    <w:qFormat/>
    <w:rsid w:val="00157511"/>
    <w:rPr>
      <w:rFonts w:asciiTheme="majorHAnsi" w:eastAsiaTheme="majorEastAsia" w:hAnsiTheme="majorHAnsi" w:cstheme="majorBidi"/>
      <w:bCs w:val="0"/>
      <w:i/>
      <w:iCs/>
      <w:color w:val="F79646" w:themeColor="accent6"/>
      <w:sz w:val="20"/>
      <w:szCs w:val="20"/>
      <w:lang w:val="de-DE"/>
    </w:rPr>
  </w:style>
  <w:style w:type="character" w:styleId="Herausstellen">
    <w:name w:val="Emphasis"/>
    <w:uiPriority w:val="99"/>
    <w:qFormat/>
    <w:rsid w:val="00157511"/>
    <w:rPr>
      <w:rFonts w:eastAsiaTheme="minorEastAsia" w:cstheme="minorBidi"/>
      <w:b/>
      <w:bCs/>
      <w:i/>
      <w:iCs/>
      <w:color w:val="404040" w:themeColor="text1" w:themeTint="BF"/>
      <w:spacing w:val="2"/>
      <w:w w:val="100"/>
      <w:szCs w:val="22"/>
      <w:lang w:val="de-DE"/>
    </w:rPr>
  </w:style>
  <w:style w:type="character" w:styleId="IntensiveHervorhebung">
    <w:name w:val="Intense Emphasis"/>
    <w:basedOn w:val="Absatzstandardschriftart"/>
    <w:uiPriority w:val="21"/>
    <w:qFormat/>
    <w:rsid w:val="00157511"/>
    <w:rPr>
      <w:rFonts w:asciiTheme="minorHAnsi" w:hAnsiTheme="minorHAnsi"/>
      <w:b/>
      <w:bCs/>
      <w:i/>
      <w:iCs/>
      <w:smallCaps/>
      <w:color w:val="C0504D" w:themeColor="accent2"/>
      <w:spacing w:val="2"/>
      <w:w w:val="100"/>
      <w:sz w:val="20"/>
      <w:szCs w:val="20"/>
    </w:rPr>
  </w:style>
  <w:style w:type="paragraph" w:styleId="IntensivesAnfhrungszeichen">
    <w:name w:val="Intense Quote"/>
    <w:basedOn w:val="Standard"/>
    <w:link w:val="IntensivesAnfhrungszeichenZeichen"/>
    <w:uiPriority w:val="30"/>
    <w:qFormat/>
    <w:rsid w:val="0015751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157511"/>
    <w:rPr>
      <w:rFonts w:asciiTheme="majorHAnsi" w:eastAsiaTheme="majorEastAsia" w:hAnsiTheme="majorHAnsi" w:cstheme="majorBidi"/>
      <w:i/>
      <w:iCs/>
      <w:color w:val="FFFFFF" w:themeColor="background1"/>
      <w:sz w:val="32"/>
      <w:szCs w:val="32"/>
      <w:shd w:val="clear" w:color="auto" w:fill="4F81BD" w:themeFill="accent1"/>
      <w:lang w:eastAsia="en-US"/>
    </w:rPr>
  </w:style>
  <w:style w:type="character" w:styleId="IntensiverVerweis">
    <w:name w:val="Intense Reference"/>
    <w:basedOn w:val="Absatzstandardschriftart"/>
    <w:uiPriority w:val="32"/>
    <w:qFormat/>
    <w:rsid w:val="00157511"/>
    <w:rPr>
      <w:b/>
      <w:bCs/>
      <w:color w:val="4F81BD" w:themeColor="accent1"/>
      <w:sz w:val="22"/>
      <w:u w:val="single"/>
    </w:rPr>
  </w:style>
  <w:style w:type="paragraph" w:styleId="Aufzhlungszeichen3">
    <w:name w:val="List Bullet 3"/>
    <w:basedOn w:val="Standard"/>
    <w:uiPriority w:val="99"/>
    <w:unhideWhenUsed/>
    <w:qFormat/>
    <w:rsid w:val="00157511"/>
    <w:pPr>
      <w:numPr>
        <w:numId w:val="5"/>
      </w:numPr>
      <w:spacing w:after="0"/>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157511"/>
    <w:pPr>
      <w:numPr>
        <w:numId w:val="6"/>
      </w:numPr>
      <w:spacing w:after="0"/>
      <w:jc w:val="both"/>
    </w:pPr>
    <w:rPr>
      <w:rFonts w:asciiTheme="minorHAnsi" w:eastAsiaTheme="minorEastAsia" w:hAnsiTheme="minorHAnsi" w:cstheme="minorBidi"/>
      <w:color w:val="000000" w:themeColor="text1"/>
      <w:sz w:val="26"/>
    </w:rPr>
  </w:style>
  <w:style w:type="paragraph" w:styleId="Aufzhlungszeichen5">
    <w:name w:val="List Bullet 5"/>
    <w:basedOn w:val="Standard"/>
    <w:uiPriority w:val="36"/>
    <w:unhideWhenUsed/>
    <w:qFormat/>
    <w:rsid w:val="00157511"/>
    <w:pPr>
      <w:numPr>
        <w:numId w:val="7"/>
      </w:numPr>
      <w:spacing w:after="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157511"/>
    <w:rPr>
      <w:color w:val="808080"/>
    </w:rPr>
  </w:style>
  <w:style w:type="paragraph" w:styleId="Anfhrungszeichen">
    <w:name w:val="Quote"/>
    <w:basedOn w:val="Standard"/>
    <w:link w:val="AnfhrungszeichenZeichen"/>
    <w:uiPriority w:val="29"/>
    <w:qFormat/>
    <w:rsid w:val="00157511"/>
    <w:pPr>
      <w:spacing w:after="160"/>
      <w:jc w:val="both"/>
    </w:pPr>
    <w:rPr>
      <w:rFonts w:asciiTheme="minorHAnsi" w:eastAsiaTheme="minorEastAsia" w:hAnsiTheme="minorHAnsi" w:cstheme="minorBidi"/>
      <w:i/>
      <w:iCs/>
      <w:color w:val="7F7F7F" w:themeColor="background1" w:themeShade="7F"/>
      <w:szCs w:val="24"/>
    </w:rPr>
  </w:style>
  <w:style w:type="character" w:customStyle="1" w:styleId="AnfhrungszeichenZeichen">
    <w:name w:val="Anführungszeichen Zeichen"/>
    <w:basedOn w:val="Absatzstandardschriftart"/>
    <w:link w:val="Anfhrungszeichen"/>
    <w:uiPriority w:val="29"/>
    <w:rsid w:val="00157511"/>
    <w:rPr>
      <w:rFonts w:asciiTheme="minorHAnsi" w:eastAsiaTheme="minorEastAsia" w:hAnsiTheme="minorHAnsi" w:cstheme="minorBidi"/>
      <w:i/>
      <w:iCs/>
      <w:color w:val="7F7F7F" w:themeColor="background1" w:themeShade="7F"/>
      <w:sz w:val="24"/>
      <w:szCs w:val="24"/>
      <w:lang w:eastAsia="en-US"/>
    </w:rPr>
  </w:style>
  <w:style w:type="character" w:styleId="SchwacherVerweis">
    <w:name w:val="Subtle Reference"/>
    <w:basedOn w:val="Absatzstandardschriftart"/>
    <w:uiPriority w:val="31"/>
    <w:qFormat/>
    <w:rsid w:val="00157511"/>
    <w:rPr>
      <w:color w:val="737373" w:themeColor="text1" w:themeTint="8C"/>
      <w:sz w:val="22"/>
      <w:u w:val="single"/>
    </w:rPr>
  </w:style>
  <w:style w:type="paragraph" w:customStyle="1" w:styleId="FormatvorlagePalatinoLinotypeLinks15cmRechts15cmVor6p">
    <w:name w:val="Formatvorlage Palatino Linotype Links:  15 cm Rechts:  15 cm Vor:  6 p..."/>
    <w:basedOn w:val="Standard"/>
    <w:rsid w:val="00702BC2"/>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702BC2"/>
    <w:pPr>
      <w:spacing w:before="0" w:after="0" w:line="360" w:lineRule="auto"/>
      <w:textAlignment w:val="auto"/>
    </w:pPr>
    <w:rPr>
      <w:rFonts w:ascii="Century Schoolbook" w:hAnsi="Century Schoolbook"/>
      <w:b w:val="0"/>
    </w:rPr>
  </w:style>
  <w:style w:type="paragraph" w:customStyle="1" w:styleId="navback">
    <w:name w:val="nav_back"/>
    <w:basedOn w:val="Standard"/>
    <w:rsid w:val="00702BC2"/>
    <w:pPr>
      <w:spacing w:beforeLines="1" w:afterLines="1" w:line="240" w:lineRule="auto"/>
    </w:pPr>
    <w:rPr>
      <w:rFonts w:ascii="Arial" w:eastAsia="Times New Roman" w:hAnsi="Arial" w:cs="Arial"/>
      <w:b/>
      <w:bCs/>
      <w:color w:val="990000"/>
      <w:lang w:eastAsia="de-DE"/>
    </w:rPr>
  </w:style>
  <w:style w:type="character" w:styleId="Kommentarzeichen">
    <w:name w:val="annotation reference"/>
    <w:basedOn w:val="Absatzstandardschriftart"/>
    <w:uiPriority w:val="99"/>
    <w:rsid w:val="00CB6B50"/>
    <w:rPr>
      <w:sz w:val="16"/>
      <w:szCs w:val="16"/>
    </w:rPr>
  </w:style>
  <w:style w:type="paragraph" w:styleId="Kommentartext">
    <w:name w:val="annotation text"/>
    <w:basedOn w:val="Standard"/>
    <w:link w:val="KommentartextZeichen"/>
    <w:uiPriority w:val="99"/>
    <w:rsid w:val="00CB6B50"/>
    <w:pPr>
      <w:spacing w:before="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uiPriority w:val="99"/>
    <w:rsid w:val="00CB6B50"/>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uiPriority w:val="99"/>
    <w:rsid w:val="00CB6B50"/>
    <w:rPr>
      <w:b/>
      <w:bCs/>
    </w:rPr>
  </w:style>
  <w:style w:type="character" w:customStyle="1" w:styleId="KommentarthemaZeichen">
    <w:name w:val="Kommentarthema Zeichen"/>
    <w:basedOn w:val="KommentartextZeichen"/>
    <w:link w:val="Kommentarthema"/>
    <w:uiPriority w:val="99"/>
    <w:rsid w:val="00CB6B50"/>
    <w:rPr>
      <w:rFonts w:ascii="Century Schoolbook" w:eastAsia="Times New Roman" w:hAnsi="Century Schoolbook"/>
      <w:b/>
      <w:bCs/>
      <w:sz w:val="20"/>
      <w:szCs w:val="20"/>
    </w:rPr>
  </w:style>
  <w:style w:type="paragraph" w:styleId="Textkrpereinzug3">
    <w:name w:val="Body Text Indent 3"/>
    <w:basedOn w:val="Standard"/>
    <w:link w:val="Textkrpereinzug3Zeichen"/>
    <w:uiPriority w:val="99"/>
    <w:rsid w:val="00CB6B50"/>
    <w:pPr>
      <w:spacing w:before="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uiPriority w:val="99"/>
    <w:rsid w:val="00CB6B50"/>
    <w:rPr>
      <w:rFonts w:ascii="Century Schoolbook" w:eastAsia="Times New Roman" w:hAnsi="Century Schoolbook"/>
      <w:sz w:val="16"/>
      <w:szCs w:val="16"/>
    </w:rPr>
  </w:style>
  <w:style w:type="paragraph" w:customStyle="1" w:styleId="Zeilenabstand">
    <w:name w:val="Zeilenabstand"/>
    <w:basedOn w:val="Standard"/>
    <w:rsid w:val="00CB6B50"/>
    <w:pPr>
      <w:spacing w:after="0" w:line="288" w:lineRule="auto"/>
      <w:jc w:val="both"/>
    </w:pPr>
    <w:rPr>
      <w:rFonts w:ascii="Arial Narrow" w:eastAsia="Times New Roman" w:hAnsi="Arial Narrow" w:cs="Times New Roman"/>
      <w:szCs w:val="20"/>
      <w:lang w:eastAsia="de-DE"/>
    </w:rPr>
  </w:style>
  <w:style w:type="paragraph" w:customStyle="1" w:styleId="Aufzhlung1">
    <w:name w:val="Aufzählung 1"/>
    <w:basedOn w:val="Standard"/>
    <w:rsid w:val="00492FAD"/>
    <w:pPr>
      <w:numPr>
        <w:numId w:val="8"/>
      </w:numPr>
      <w:spacing w:before="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492FAD"/>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492FAD"/>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492FAD"/>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492FAD"/>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492FAD"/>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492FAD"/>
    <w:pPr>
      <w:tabs>
        <w:tab w:val="left" w:pos="1173"/>
      </w:tabs>
      <w:autoSpaceDE w:val="0"/>
      <w:autoSpaceDN w:val="0"/>
      <w:adjustRightInd w:val="0"/>
      <w:spacing w:after="0" w:line="240" w:lineRule="atLeast"/>
      <w:ind w:left="778"/>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492FAD"/>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rsid w:val="00162708"/>
    <w:pPr>
      <w:tabs>
        <w:tab w:val="clear" w:pos="1134"/>
        <w:tab w:val="clear" w:pos="1418"/>
      </w:tabs>
      <w:spacing w:before="0" w:after="240" w:line="240" w:lineRule="atLeast"/>
      <w:ind w:left="720" w:right="720" w:hanging="360"/>
    </w:pPr>
    <w:rPr>
      <w:rFonts w:ascii="Garamond" w:hAnsi="Garamond"/>
      <w:szCs w:val="20"/>
    </w:rPr>
  </w:style>
  <w:style w:type="paragraph" w:styleId="Endnotentext">
    <w:name w:val="endnote text"/>
    <w:basedOn w:val="Standard"/>
    <w:link w:val="EndnotentextZeichen"/>
    <w:rsid w:val="00162708"/>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rsid w:val="00162708"/>
    <w:rPr>
      <w:rFonts w:ascii="Tms Rmn" w:eastAsia="Times New Roman" w:hAnsi="Tms Rmn"/>
      <w:sz w:val="20"/>
      <w:szCs w:val="20"/>
    </w:rPr>
  </w:style>
  <w:style w:type="character" w:styleId="Endnotenzeichen">
    <w:name w:val="endnote reference"/>
    <w:basedOn w:val="Absatzstandardschriftart"/>
    <w:rsid w:val="00162708"/>
    <w:rPr>
      <w:vertAlign w:val="superscript"/>
    </w:rPr>
  </w:style>
  <w:style w:type="paragraph" w:customStyle="1" w:styleId="stil2">
    <w:name w:val="stil2"/>
    <w:basedOn w:val="Standard"/>
    <w:rsid w:val="00162708"/>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162708"/>
    <w:rPr>
      <w:rFonts w:ascii="Arial" w:hAnsi="Arial" w:cs="Arial" w:hint="default"/>
      <w:b w:val="0"/>
      <w:bCs w:val="0"/>
      <w:color w:val="000000"/>
      <w:sz w:val="16"/>
      <w:szCs w:val="16"/>
    </w:rPr>
  </w:style>
  <w:style w:type="paragraph" w:customStyle="1" w:styleId="EndNoteBibliography">
    <w:name w:val="EndNote Bibliography"/>
    <w:basedOn w:val="Standard"/>
    <w:rsid w:val="000E2C2C"/>
    <w:pPr>
      <w:spacing w:line="240" w:lineRule="auto"/>
    </w:pPr>
    <w:rPr>
      <w:rFonts w:ascii="Cambria" w:eastAsiaTheme="minorHAnsi" w:hAnsi="Cambria" w:cstheme="minorBidi"/>
      <w:sz w:val="26"/>
      <w:lang w:val="en-US"/>
    </w:rPr>
  </w:style>
  <w:style w:type="paragraph" w:customStyle="1" w:styleId="EndNoteBibliographyTitle">
    <w:name w:val="EndNote Bibliography Title"/>
    <w:basedOn w:val="Standard"/>
    <w:rsid w:val="00253A6B"/>
    <w:pPr>
      <w:spacing w:after="0"/>
      <w:jc w:val="center"/>
    </w:pPr>
    <w:rPr>
      <w:rFonts w:ascii="Cambria" w:eastAsiaTheme="minorHAnsi" w:hAnsi="Cambria" w:cstheme="minorBidi"/>
      <w:sz w:val="26"/>
      <w:lang w:val="en-US"/>
    </w:rPr>
  </w:style>
  <w:style w:type="paragraph" w:styleId="Zusatz1">
    <w:name w:val="toa heading"/>
    <w:basedOn w:val="Standard"/>
    <w:next w:val="Standard"/>
    <w:uiPriority w:val="99"/>
    <w:unhideWhenUsed/>
    <w:rsid w:val="00253A6B"/>
    <w:pPr>
      <w:spacing w:before="120" w:line="240" w:lineRule="auto"/>
    </w:pPr>
    <w:rPr>
      <w:rFonts w:asciiTheme="majorHAnsi" w:eastAsiaTheme="majorEastAsia" w:hAnsiTheme="majorHAnsi" w:cstheme="majorBidi"/>
      <w:b/>
      <w:bCs/>
      <w:szCs w:val="24"/>
    </w:rPr>
  </w:style>
  <w:style w:type="paragraph" w:customStyle="1" w:styleId="KeinAbsatzformat">
    <w:name w:val="[Kein Absatzformat]"/>
    <w:rsid w:val="0083063C"/>
    <w:pPr>
      <w:widowControl w:val="0"/>
      <w:autoSpaceDE w:val="0"/>
      <w:autoSpaceDN w:val="0"/>
      <w:adjustRightInd w:val="0"/>
      <w:spacing w:line="288" w:lineRule="auto"/>
      <w:textAlignment w:val="center"/>
    </w:pPr>
    <w:rPr>
      <w:rFonts w:eastAsiaTheme="minorHAnsi" w:cs="Times-Roman"/>
      <w:color w:val="000000"/>
      <w:sz w:val="24"/>
      <w:szCs w:val="24"/>
      <w:lang w:eastAsia="en-US"/>
    </w:rPr>
  </w:style>
  <w:style w:type="numbering" w:styleId="1ai">
    <w:name w:val="Outline List 1"/>
    <w:basedOn w:val="KeineListe"/>
    <w:uiPriority w:val="99"/>
    <w:unhideWhenUsed/>
    <w:rsid w:val="0083063C"/>
    <w:pPr>
      <w:numPr>
        <w:numId w:val="11"/>
      </w:numPr>
    </w:pPr>
  </w:style>
  <w:style w:type="numbering" w:styleId="111111">
    <w:name w:val="Outline List 2"/>
    <w:basedOn w:val="KeineListe"/>
    <w:uiPriority w:val="99"/>
    <w:unhideWhenUsed/>
    <w:rsid w:val="0083063C"/>
    <w:pPr>
      <w:numPr>
        <w:numId w:val="12"/>
      </w:numPr>
    </w:pPr>
  </w:style>
  <w:style w:type="character" w:customStyle="1" w:styleId="KeinLeerraumZeichen">
    <w:name w:val="Kein Leerraum Zeichen"/>
    <w:basedOn w:val="Absatzstandardschriftart"/>
    <w:link w:val="KeinLeerraum"/>
    <w:uiPriority w:val="1"/>
    <w:rsid w:val="0083063C"/>
    <w:rPr>
      <w:rFonts w:cs="Calibri"/>
      <w:lang w:eastAsia="en-US"/>
    </w:rPr>
  </w:style>
  <w:style w:type="character" w:customStyle="1" w:styleId="Blitzformat2">
    <w:name w:val="Blitzformat2"/>
    <w:basedOn w:val="Absatzstandardschriftart"/>
    <w:rsid w:val="0083063C"/>
    <w:rPr>
      <w:rFonts w:ascii="Times New Roman Standard" w:hAnsi="Times New Roman Standard"/>
      <w:color w:val="000000"/>
      <w:sz w:val="20"/>
    </w:rPr>
  </w:style>
  <w:style w:type="paragraph" w:customStyle="1" w:styleId="VRgrn">
    <w:name w:val="VR grün"/>
    <w:basedOn w:val="Standard"/>
    <w:link w:val="VRgrnZchn"/>
    <w:uiPriority w:val="99"/>
    <w:rsid w:val="0083063C"/>
    <w:pPr>
      <w:shd w:val="clear" w:color="auto" w:fill="CCFFCC"/>
      <w:spacing w:before="155" w:after="0" w:line="310" w:lineRule="exact"/>
      <w:jc w:val="both"/>
    </w:pPr>
    <w:rPr>
      <w:rFonts w:ascii="Times New Roman" w:eastAsia="Times New Roman" w:hAnsi="Times New Roman" w:cs="Times New Roman"/>
      <w:sz w:val="26"/>
      <w:szCs w:val="26"/>
      <w:lang w:eastAsia="de-DE"/>
    </w:rPr>
  </w:style>
  <w:style w:type="character" w:customStyle="1" w:styleId="VRgrnZchn">
    <w:name w:val="VR grün Zchn"/>
    <w:basedOn w:val="Absatzstandardschriftart"/>
    <w:link w:val="VRgrn"/>
    <w:uiPriority w:val="99"/>
    <w:locked/>
    <w:rsid w:val="0083063C"/>
    <w:rPr>
      <w:rFonts w:ascii="Times New Roman" w:eastAsia="Times New Roman" w:hAnsi="Times New Roman"/>
      <w:sz w:val="26"/>
      <w:szCs w:val="26"/>
      <w:shd w:val="clear" w:color="auto" w:fill="CCFFCC"/>
    </w:rPr>
  </w:style>
  <w:style w:type="character" w:customStyle="1" w:styleId="SprechblasentextZeichen60">
    <w:name w:val="Sprechblasentext Zeichen6"/>
    <w:basedOn w:val="Absatzstandardschriftart"/>
    <w:uiPriority w:val="99"/>
    <w:semiHidden/>
    <w:locked/>
    <w:rsid w:val="0083063C"/>
    <w:rPr>
      <w:rFonts w:ascii="Tahoma" w:hAnsi="Tahoma" w:cs="Tahoma"/>
      <w:sz w:val="16"/>
      <w:szCs w:val="16"/>
    </w:rPr>
  </w:style>
  <w:style w:type="character" w:customStyle="1" w:styleId="SprechblasentextZeichen50">
    <w:name w:val="Sprechblasentext Zeichen5"/>
    <w:basedOn w:val="Absatzstandardschriftart"/>
    <w:uiPriority w:val="99"/>
    <w:semiHidden/>
    <w:locked/>
    <w:rsid w:val="0083063C"/>
    <w:rPr>
      <w:rFonts w:ascii="Lucida Grande" w:hAnsi="Lucida Grande" w:cs="Lucida Grande"/>
      <w:sz w:val="18"/>
      <w:szCs w:val="18"/>
    </w:rPr>
  </w:style>
  <w:style w:type="character" w:customStyle="1" w:styleId="SprechblasentextZeichen40">
    <w:name w:val="Sprechblasentext Zeichen4"/>
    <w:basedOn w:val="Absatzstandardschriftart"/>
    <w:uiPriority w:val="99"/>
    <w:semiHidden/>
    <w:locked/>
    <w:rsid w:val="0083063C"/>
    <w:rPr>
      <w:rFonts w:ascii="Lucida Grande" w:hAnsi="Lucida Grande" w:cs="Lucida Grande"/>
      <w:sz w:val="18"/>
      <w:szCs w:val="18"/>
    </w:rPr>
  </w:style>
  <w:style w:type="character" w:customStyle="1" w:styleId="SprechblasentextZeichen30">
    <w:name w:val="Sprechblasentext Zeichen3"/>
    <w:basedOn w:val="Absatzstandardschriftart"/>
    <w:uiPriority w:val="99"/>
    <w:locked/>
    <w:rsid w:val="0083063C"/>
    <w:rPr>
      <w:rFonts w:ascii="Lucida Grande" w:hAnsi="Lucida Grande" w:cs="Lucida Grande"/>
      <w:sz w:val="18"/>
      <w:szCs w:val="18"/>
    </w:rPr>
  </w:style>
  <w:style w:type="character" w:customStyle="1" w:styleId="SprechblasentextZeichen20">
    <w:name w:val="Sprechblasentext Zeichen2"/>
    <w:basedOn w:val="Absatzstandardschriftart"/>
    <w:uiPriority w:val="99"/>
    <w:semiHidden/>
    <w:locked/>
    <w:rsid w:val="0083063C"/>
    <w:rPr>
      <w:rFonts w:ascii="Lucida Grande" w:hAnsi="Lucida Grande" w:cs="Lucida Grande"/>
      <w:sz w:val="18"/>
      <w:szCs w:val="18"/>
    </w:rPr>
  </w:style>
  <w:style w:type="character" w:customStyle="1" w:styleId="FootnoteTextChar">
    <w:name w:val="Footnote Text Char"/>
    <w:aliases w:val="VR Char,Char Char Char Char Char,Char Char Char Char1,VR_Fußnotentext Char"/>
    <w:basedOn w:val="Absatzstandardschriftart"/>
    <w:uiPriority w:val="99"/>
    <w:semiHidden/>
    <w:locked/>
    <w:rsid w:val="0083063C"/>
    <w:rPr>
      <w:rFonts w:eastAsia="Times New Roman" w:cs="Times New Roman"/>
      <w:sz w:val="20"/>
      <w:szCs w:val="20"/>
      <w:lang w:val="de-DE"/>
    </w:rPr>
  </w:style>
  <w:style w:type="paragraph" w:customStyle="1" w:styleId="VRFunotentextFOLGEAbsatz">
    <w:name w:val="VR_Fußnotentext_FOLGE_Absatz"/>
    <w:basedOn w:val="Funotentext"/>
    <w:link w:val="VRFunotentextFOLGEAbsatzZchn"/>
    <w:uiPriority w:val="99"/>
    <w:rsid w:val="0083063C"/>
    <w:pPr>
      <w:spacing w:line="244" w:lineRule="exact"/>
    </w:pPr>
    <w:rPr>
      <w:rFonts w:ascii="Times New Roman" w:hAnsi="Times New Roman"/>
      <w:szCs w:val="20"/>
      <w:lang w:bidi="en-US"/>
    </w:rPr>
  </w:style>
  <w:style w:type="character" w:customStyle="1" w:styleId="VRFunotentextFOLGEAbsatzZchn">
    <w:name w:val="VR_Fußnotentext_FOLGE_Absatz Zchn"/>
    <w:basedOn w:val="FunotentextZeichen"/>
    <w:link w:val="VRFunotentextFOLGEAbsatz"/>
    <w:uiPriority w:val="99"/>
    <w:locked/>
    <w:rsid w:val="0083063C"/>
    <w:rPr>
      <w:rFonts w:ascii="Times New Roman" w:eastAsia="Times New Roman" w:hAnsi="Times New Roman" w:cs="Modern No. 20"/>
      <w:sz w:val="20"/>
      <w:szCs w:val="20"/>
      <w:lang w:eastAsia="en-US" w:bidi="en-US"/>
    </w:rPr>
  </w:style>
  <w:style w:type="paragraph" w:customStyle="1" w:styleId="VRStumpf">
    <w:name w:val="VR_Stumpf"/>
    <w:basedOn w:val="Standard"/>
    <w:next w:val="Standard"/>
    <w:link w:val="VRStumpfZchn"/>
    <w:uiPriority w:val="99"/>
    <w:rsid w:val="0083063C"/>
    <w:pPr>
      <w:spacing w:after="0" w:line="310" w:lineRule="exact"/>
      <w:jc w:val="both"/>
    </w:pPr>
    <w:rPr>
      <w:rFonts w:ascii="Times New Roman" w:eastAsia="Times New Roman" w:hAnsi="Times New Roman" w:cs="Times New Roman"/>
      <w:sz w:val="26"/>
      <w:szCs w:val="26"/>
      <w:lang w:eastAsia="de-DE"/>
    </w:rPr>
  </w:style>
  <w:style w:type="character" w:customStyle="1" w:styleId="VRStumpfZchn">
    <w:name w:val="VR_Stumpf Zchn"/>
    <w:basedOn w:val="Absatzstandardschriftart"/>
    <w:link w:val="VRStumpf"/>
    <w:uiPriority w:val="99"/>
    <w:locked/>
    <w:rsid w:val="0083063C"/>
    <w:rPr>
      <w:rFonts w:ascii="Times New Roman" w:eastAsia="Times New Roman" w:hAnsi="Times New Roman"/>
      <w:sz w:val="26"/>
      <w:szCs w:val="26"/>
    </w:rPr>
  </w:style>
  <w:style w:type="paragraph" w:customStyle="1" w:styleId="VRU1">
    <w:name w:val="VR_U1"/>
    <w:basedOn w:val="VRStumpf"/>
    <w:next w:val="VRStumpf"/>
    <w:uiPriority w:val="99"/>
    <w:rsid w:val="0083063C"/>
    <w:pPr>
      <w:pageBreakBefore/>
      <w:spacing w:before="620" w:after="930" w:line="470" w:lineRule="exact"/>
      <w:jc w:val="center"/>
      <w:outlineLvl w:val="0"/>
    </w:pPr>
    <w:rPr>
      <w:sz w:val="34"/>
      <w:szCs w:val="34"/>
    </w:rPr>
  </w:style>
  <w:style w:type="paragraph" w:customStyle="1" w:styleId="VRU2">
    <w:name w:val="VR_U2"/>
    <w:basedOn w:val="VRU1"/>
    <w:next w:val="VRStumpf"/>
    <w:uiPriority w:val="99"/>
    <w:rsid w:val="0083063C"/>
    <w:pPr>
      <w:keepNext/>
      <w:keepLines/>
      <w:pageBreakBefore w:val="0"/>
      <w:spacing w:after="310" w:line="348" w:lineRule="exact"/>
      <w:outlineLvl w:val="1"/>
    </w:pPr>
    <w:rPr>
      <w:sz w:val="28"/>
      <w:szCs w:val="28"/>
    </w:rPr>
  </w:style>
  <w:style w:type="paragraph" w:customStyle="1" w:styleId="VRU3">
    <w:name w:val="VR_U3"/>
    <w:basedOn w:val="VRU2"/>
    <w:next w:val="VRStumpf"/>
    <w:uiPriority w:val="99"/>
    <w:rsid w:val="0083063C"/>
    <w:pPr>
      <w:spacing w:line="310" w:lineRule="exact"/>
      <w:outlineLvl w:val="2"/>
    </w:pPr>
    <w:rPr>
      <w:sz w:val="26"/>
      <w:szCs w:val="26"/>
    </w:rPr>
  </w:style>
  <w:style w:type="paragraph" w:customStyle="1" w:styleId="VRU4">
    <w:name w:val="VR_U4"/>
    <w:basedOn w:val="VRU3"/>
    <w:next w:val="Standard"/>
    <w:uiPriority w:val="99"/>
    <w:rsid w:val="0083063C"/>
    <w:pPr>
      <w:spacing w:before="310" w:after="0"/>
      <w:jc w:val="left"/>
    </w:pPr>
    <w:rPr>
      <w:i/>
      <w:iCs/>
    </w:rPr>
  </w:style>
  <w:style w:type="paragraph" w:customStyle="1" w:styleId="VRU2nachU">
    <w:name w:val="VR_U2nachU"/>
    <w:basedOn w:val="VRU2"/>
    <w:next w:val="VRStumpf"/>
    <w:uiPriority w:val="99"/>
    <w:rsid w:val="0083063C"/>
    <w:pPr>
      <w:spacing w:before="0"/>
    </w:pPr>
  </w:style>
  <w:style w:type="paragraph" w:customStyle="1" w:styleId="VRU3nachU">
    <w:name w:val="VR_U3nachU"/>
    <w:basedOn w:val="VRU3"/>
    <w:next w:val="VRStumpf"/>
    <w:uiPriority w:val="99"/>
    <w:rsid w:val="0083063C"/>
    <w:pPr>
      <w:spacing w:before="0"/>
    </w:pPr>
  </w:style>
  <w:style w:type="paragraph" w:customStyle="1" w:styleId="VRU4nachU">
    <w:name w:val="VR_U4nachU"/>
    <w:basedOn w:val="VRU4"/>
    <w:next w:val="Standard"/>
    <w:uiPriority w:val="99"/>
    <w:rsid w:val="0083063C"/>
    <w:pPr>
      <w:spacing w:before="0"/>
    </w:pPr>
  </w:style>
  <w:style w:type="paragraph" w:customStyle="1" w:styleId="VRZitat">
    <w:name w:val="VR_Zitat"/>
    <w:basedOn w:val="VRStumpf"/>
    <w:next w:val="VRStumpfLeerzeile"/>
    <w:uiPriority w:val="99"/>
    <w:rsid w:val="0083063C"/>
    <w:pPr>
      <w:spacing w:before="155" w:after="155" w:line="282" w:lineRule="exact"/>
    </w:pPr>
    <w:rPr>
      <w:sz w:val="23"/>
      <w:szCs w:val="23"/>
    </w:rPr>
  </w:style>
  <w:style w:type="paragraph" w:customStyle="1" w:styleId="VRStumpfLeerzeile">
    <w:name w:val="VR_Stumpf_Leerzeile"/>
    <w:basedOn w:val="VRStumpf"/>
    <w:next w:val="Standard"/>
    <w:uiPriority w:val="99"/>
    <w:rsid w:val="0083063C"/>
    <w:pPr>
      <w:spacing w:before="310"/>
    </w:pPr>
  </w:style>
  <w:style w:type="paragraph" w:customStyle="1" w:styleId="VRMotti">
    <w:name w:val="VR_Motti"/>
    <w:basedOn w:val="VRZitat"/>
    <w:next w:val="VRStumpfLeerzeile"/>
    <w:uiPriority w:val="99"/>
    <w:rsid w:val="0083063C"/>
    <w:pPr>
      <w:ind w:left="4536"/>
      <w:jc w:val="left"/>
    </w:pPr>
  </w:style>
  <w:style w:type="paragraph" w:customStyle="1" w:styleId="VRTab-Abb-LegOBEN">
    <w:name w:val="VR_Tab-Abb-Leg_OBEN"/>
    <w:basedOn w:val="VRZitat"/>
    <w:next w:val="VRStumpf"/>
    <w:uiPriority w:val="99"/>
    <w:rsid w:val="0083063C"/>
    <w:pPr>
      <w:spacing w:before="465" w:after="310"/>
      <w:jc w:val="left"/>
    </w:pPr>
  </w:style>
  <w:style w:type="paragraph" w:customStyle="1" w:styleId="VRTab-Abb-LegUNTEN">
    <w:name w:val="VR_Tab-Abb-Leg_UNTEN"/>
    <w:basedOn w:val="VRZitat"/>
    <w:next w:val="VRStumpf"/>
    <w:uiPriority w:val="99"/>
    <w:rsid w:val="0083063C"/>
    <w:pPr>
      <w:spacing w:before="233" w:after="465"/>
      <w:jc w:val="left"/>
    </w:pPr>
  </w:style>
  <w:style w:type="paragraph" w:customStyle="1" w:styleId="VRLiteratur">
    <w:name w:val="VR_Literatur"/>
    <w:basedOn w:val="VRFunotentextFOLGEAbsatz"/>
    <w:uiPriority w:val="99"/>
    <w:rsid w:val="0083063C"/>
    <w:pPr>
      <w:ind w:hanging="284"/>
    </w:pPr>
  </w:style>
  <w:style w:type="paragraph" w:customStyle="1" w:styleId="VRRegister">
    <w:name w:val="VR_Register"/>
    <w:basedOn w:val="VRLiteratur"/>
    <w:uiPriority w:val="99"/>
    <w:rsid w:val="0083063C"/>
  </w:style>
  <w:style w:type="paragraph" w:customStyle="1" w:styleId="VRGedicht">
    <w:name w:val="VR_Gedicht"/>
    <w:basedOn w:val="VRZitat"/>
    <w:next w:val="VRStumpfLeerzeile"/>
    <w:uiPriority w:val="99"/>
    <w:rsid w:val="0083063C"/>
    <w:pPr>
      <w:ind w:left="1134"/>
    </w:pPr>
  </w:style>
  <w:style w:type="paragraph" w:customStyle="1" w:styleId="VRListe">
    <w:name w:val="VR_Liste"/>
    <w:basedOn w:val="VRStumpf"/>
    <w:uiPriority w:val="99"/>
    <w:rsid w:val="0083063C"/>
    <w:pPr>
      <w:tabs>
        <w:tab w:val="left" w:pos="284"/>
      </w:tabs>
      <w:ind w:firstLine="284"/>
    </w:pPr>
  </w:style>
  <w:style w:type="paragraph" w:customStyle="1" w:styleId="VRListeLeerzeile">
    <w:name w:val="VR_Liste_Leerzeile"/>
    <w:basedOn w:val="VRListe"/>
    <w:uiPriority w:val="99"/>
    <w:rsid w:val="0083063C"/>
    <w:pPr>
      <w:tabs>
        <w:tab w:val="left" w:pos="567"/>
      </w:tabs>
      <w:spacing w:before="310"/>
      <w:ind w:hanging="284"/>
    </w:pPr>
  </w:style>
  <w:style w:type="character" w:customStyle="1" w:styleId="Formatvorlage12pt">
    <w:name w:val="Formatvorlage 12 pt"/>
    <w:basedOn w:val="Absatzstandardschriftart"/>
    <w:uiPriority w:val="99"/>
    <w:rsid w:val="0083063C"/>
    <w:rPr>
      <w:rFonts w:cs="Times New Roman"/>
      <w:sz w:val="22"/>
      <w:szCs w:val="22"/>
    </w:rPr>
  </w:style>
  <w:style w:type="paragraph" w:customStyle="1" w:styleId="Formatvorlageberschrift2Links">
    <w:name w:val="Formatvorlage Überschrift 2 + Links"/>
    <w:basedOn w:val="berschrift2"/>
    <w:uiPriority w:val="99"/>
    <w:rsid w:val="0083063C"/>
    <w:pPr>
      <w:keepLines w:val="0"/>
      <w:pageBreakBefore/>
      <w:tabs>
        <w:tab w:val="num" w:pos="0"/>
      </w:tabs>
      <w:spacing w:before="0" w:after="240" w:line="240" w:lineRule="auto"/>
      <w:ind w:left="360" w:hanging="360"/>
    </w:pPr>
    <w:rPr>
      <w:rFonts w:ascii="Times New Roman" w:hAnsi="Times New Roman" w:cs="Times New Roman"/>
      <w:i/>
      <w:iCs/>
      <w:color w:val="auto"/>
      <w:sz w:val="36"/>
      <w:szCs w:val="36"/>
      <w:lang w:eastAsia="de-DE"/>
    </w:rPr>
  </w:style>
  <w:style w:type="character" w:customStyle="1" w:styleId="Formatvorlage11pt">
    <w:name w:val="Formatvorlage 11 pt"/>
    <w:basedOn w:val="Absatzstandardschriftart"/>
    <w:uiPriority w:val="99"/>
    <w:rsid w:val="0083063C"/>
    <w:rPr>
      <w:rFonts w:cs="Times New Roman"/>
      <w:sz w:val="26"/>
      <w:szCs w:val="26"/>
    </w:rPr>
  </w:style>
  <w:style w:type="character" w:customStyle="1" w:styleId="Formatvorlage11ptFett">
    <w:name w:val="Formatvorlage 11 pt Fett"/>
    <w:basedOn w:val="Absatzstandardschriftart"/>
    <w:uiPriority w:val="99"/>
    <w:rsid w:val="0083063C"/>
    <w:rPr>
      <w:rFonts w:cs="Times New Roman"/>
      <w:b/>
      <w:bCs/>
      <w:sz w:val="26"/>
      <w:szCs w:val="26"/>
    </w:rPr>
  </w:style>
  <w:style w:type="paragraph" w:customStyle="1" w:styleId="Formatvorlage11ptBlock">
    <w:name w:val="Formatvorlage 11 pt Block"/>
    <w:basedOn w:val="Standard"/>
    <w:uiPriority w:val="99"/>
    <w:rsid w:val="0083063C"/>
    <w:pPr>
      <w:spacing w:before="120" w:after="0" w:line="240" w:lineRule="auto"/>
      <w:jc w:val="both"/>
    </w:pPr>
    <w:rPr>
      <w:rFonts w:ascii="Times New Roman" w:eastAsia="Times New Roman" w:hAnsi="Times New Roman" w:cs="Times New Roman"/>
      <w:sz w:val="26"/>
      <w:szCs w:val="26"/>
    </w:rPr>
  </w:style>
  <w:style w:type="character" w:customStyle="1" w:styleId="Formatvorlage11ptKursiv">
    <w:name w:val="Formatvorlage 11 pt Kursiv"/>
    <w:basedOn w:val="Absatzstandardschriftart"/>
    <w:uiPriority w:val="99"/>
    <w:rsid w:val="0083063C"/>
    <w:rPr>
      <w:rFonts w:cs="Times New Roman"/>
      <w:i/>
      <w:iCs/>
      <w:sz w:val="26"/>
      <w:szCs w:val="26"/>
    </w:rPr>
  </w:style>
  <w:style w:type="character" w:customStyle="1" w:styleId="FormatvorlageFormatvorlageFormatvorlageFormatvorlage11ptFettIndigobl">
    <w:name w:val="Formatvorlage Formatvorlage Formatvorlage Formatvorlage 11 pt Fett Indigobl..."/>
    <w:basedOn w:val="Absatzstandardschriftart"/>
    <w:uiPriority w:val="99"/>
    <w:rsid w:val="0083063C"/>
    <w:rPr>
      <w:rFonts w:ascii="Times New Roman" w:hAnsi="Times New Roman" w:cs="Times New Roman"/>
      <w:b/>
      <w:bCs/>
      <w:i/>
      <w:iCs/>
      <w:color w:val="000080"/>
      <w:sz w:val="20"/>
      <w:szCs w:val="20"/>
      <w:shd w:val="clear" w:color="auto" w:fill="auto"/>
    </w:rPr>
  </w:style>
  <w:style w:type="table" w:styleId="TabelleWeb2">
    <w:name w:val="Table Web 2"/>
    <w:basedOn w:val="NormaleTabelle"/>
    <w:uiPriority w:val="99"/>
    <w:rsid w:val="0083063C"/>
    <w:pPr>
      <w:spacing w:before="120"/>
    </w:pPr>
    <w:rPr>
      <w:rFonts w:ascii="Times New Roman" w:eastAsia="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FunotentextZchn">
    <w:name w:val="Fußnotentext Zchn"/>
    <w:basedOn w:val="Absatzstandardschriftart"/>
    <w:uiPriority w:val="99"/>
    <w:rsid w:val="0083063C"/>
    <w:rPr>
      <w:rFonts w:cs="Times New Roman"/>
      <w:lang w:val="de-DE" w:eastAsia="de-DE"/>
    </w:rPr>
  </w:style>
  <w:style w:type="paragraph" w:customStyle="1" w:styleId="FormatvorlageVor6pt">
    <w:name w:val="Formatvorlage Vor:  6 pt"/>
    <w:basedOn w:val="Standard"/>
    <w:uiPriority w:val="99"/>
    <w:rsid w:val="0083063C"/>
    <w:pPr>
      <w:spacing w:before="120" w:after="0" w:line="240" w:lineRule="auto"/>
    </w:pPr>
    <w:rPr>
      <w:rFonts w:ascii="Times New Roman" w:eastAsia="Times New Roman" w:hAnsi="Times New Roman" w:cs="Times New Roman"/>
      <w:sz w:val="28"/>
      <w:szCs w:val="28"/>
      <w:lang w:eastAsia="de-DE"/>
    </w:rPr>
  </w:style>
  <w:style w:type="paragraph" w:customStyle="1" w:styleId="Formatvorlageberschrift3TimesNewRomanVor18ptNach6ptUn">
    <w:name w:val="Formatvorlage Überschrift 3 + Times New Roman Vor:  18 pt Nach:  6 pt Un..."/>
    <w:basedOn w:val="berschrift3"/>
    <w:uiPriority w:val="99"/>
    <w:rsid w:val="0083063C"/>
    <w:pPr>
      <w:keepLines w:val="0"/>
      <w:pageBreakBefore/>
      <w:pBdr>
        <w:bottom w:val="single" w:sz="4" w:space="1" w:color="auto"/>
      </w:pBdr>
      <w:spacing w:before="360" w:after="120" w:line="240" w:lineRule="auto"/>
    </w:pPr>
    <w:rPr>
      <w:rFonts w:ascii="Times New Roman" w:hAnsi="Times New Roman" w:cs="Times New Roman"/>
      <w:color w:val="auto"/>
      <w:sz w:val="32"/>
      <w:szCs w:val="32"/>
      <w:lang w:eastAsia="de-DE"/>
    </w:rPr>
  </w:style>
  <w:style w:type="paragraph" w:customStyle="1" w:styleId="Listenabsatz1">
    <w:name w:val="Listenabsatz1"/>
    <w:basedOn w:val="Standard"/>
    <w:uiPriority w:val="99"/>
    <w:rsid w:val="0083063C"/>
    <w:pPr>
      <w:spacing w:after="0" w:line="240" w:lineRule="auto"/>
      <w:ind w:left="720"/>
    </w:pPr>
    <w:rPr>
      <w:rFonts w:ascii="Trebuchet MS" w:eastAsia="Times New Roman" w:hAnsi="Trebuchet MS" w:cs="Trebuchet MS"/>
      <w:color w:val="000000"/>
      <w:sz w:val="24"/>
      <w:szCs w:val="24"/>
    </w:rPr>
  </w:style>
  <w:style w:type="paragraph" w:customStyle="1" w:styleId="Formatvorlageberschrift2TimesNewRomanBraun">
    <w:name w:val="Formatvorlage Überschrift 2 + Times New Roman Braun"/>
    <w:basedOn w:val="berschrift2"/>
    <w:uiPriority w:val="99"/>
    <w:rsid w:val="0083063C"/>
    <w:pPr>
      <w:keepLines w:val="0"/>
      <w:tabs>
        <w:tab w:val="left" w:pos="851"/>
        <w:tab w:val="num" w:pos="1440"/>
      </w:tabs>
      <w:spacing w:before="0" w:after="60" w:line="240" w:lineRule="auto"/>
      <w:ind w:left="1440" w:hanging="360"/>
    </w:pPr>
    <w:rPr>
      <w:rFonts w:ascii="Times New Roman" w:hAnsi="Times New Roman" w:cs="Times New Roman"/>
      <w:color w:val="993300"/>
      <w:sz w:val="32"/>
      <w:szCs w:val="32"/>
    </w:rPr>
  </w:style>
  <w:style w:type="paragraph" w:customStyle="1" w:styleId="texte">
    <w:name w:val="texte"/>
    <w:basedOn w:val="Standard"/>
    <w:uiPriority w:val="99"/>
    <w:rsid w:val="0083063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bible">
    <w:name w:val="bible"/>
    <w:basedOn w:val="Standard"/>
    <w:uiPriority w:val="99"/>
    <w:rsid w:val="0083063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Formatvorlageberschrift2IndigoblauVor18ptNach6pt">
    <w:name w:val="Formatvorlage Überschrift 2 + Indigoblau Vor:  18 pt Nach:  6 pt"/>
    <w:basedOn w:val="berschrift2"/>
    <w:link w:val="Formatvorlageberschrift2IndigoblauVor18ptNach6ptZchn"/>
    <w:autoRedefine/>
    <w:uiPriority w:val="99"/>
    <w:rsid w:val="0083063C"/>
    <w:pPr>
      <w:keepLines w:val="0"/>
      <w:shd w:val="clear" w:color="auto" w:fill="FFFF99"/>
      <w:tabs>
        <w:tab w:val="num" w:pos="720"/>
        <w:tab w:val="left" w:pos="2977"/>
        <w:tab w:val="right" w:pos="9072"/>
      </w:tabs>
      <w:spacing w:before="360" w:after="120" w:line="240" w:lineRule="auto"/>
      <w:ind w:left="720" w:hanging="360"/>
    </w:pPr>
    <w:rPr>
      <w:rFonts w:ascii="Times New Roman" w:hAnsi="Times New Roman" w:cs="Times New Roman"/>
      <w:i/>
      <w:iCs/>
      <w:color w:val="333399"/>
      <w:sz w:val="28"/>
      <w:szCs w:val="28"/>
    </w:rPr>
  </w:style>
  <w:style w:type="character" w:customStyle="1" w:styleId="Formatvorlageberschrift2IndigoblauVor18ptNach6ptZchn">
    <w:name w:val="Formatvorlage Überschrift 2 + Indigoblau Vor:  18 pt Nach:  6 pt Zchn"/>
    <w:basedOn w:val="Absatzstandardschriftart"/>
    <w:link w:val="Formatvorlageberschrift2IndigoblauVor18ptNach6pt"/>
    <w:uiPriority w:val="99"/>
    <w:locked/>
    <w:rsid w:val="0083063C"/>
    <w:rPr>
      <w:rFonts w:ascii="Times New Roman" w:eastAsia="Times New Roman" w:hAnsi="Times New Roman"/>
      <w:b/>
      <w:bCs/>
      <w:i/>
      <w:iCs/>
      <w:color w:val="333399"/>
      <w:sz w:val="28"/>
      <w:szCs w:val="28"/>
      <w:shd w:val="clear" w:color="auto" w:fill="FFFF99"/>
      <w:lang w:eastAsia="en-US"/>
    </w:rPr>
  </w:style>
  <w:style w:type="paragraph" w:customStyle="1" w:styleId="FormatvorlageFormatvorlageberschrift2IndigoblauVor18ptNach6">
    <w:name w:val="Formatvorlage Formatvorlage Überschrift 2 + Indigoblau Vor:  18 pt Nach:  6..."/>
    <w:basedOn w:val="Formatvorlageberschrift2IndigoblauVor18ptNach6pt"/>
    <w:link w:val="FormatvorlageFormatvorlageberschrift2IndigoblauVor18ptNach6Zchn"/>
    <w:uiPriority w:val="99"/>
    <w:rsid w:val="0083063C"/>
    <w:pPr>
      <w:spacing w:before="480"/>
      <w:ind w:left="357" w:hanging="357"/>
    </w:pPr>
    <w:rPr>
      <w:sz w:val="26"/>
      <w:szCs w:val="26"/>
    </w:rPr>
  </w:style>
  <w:style w:type="character" w:customStyle="1" w:styleId="FormatvorlageFormatvorlageberschrift2IndigoblauVor18ptNach6Zchn">
    <w:name w:val="Formatvorlage Formatvorlage Überschrift 2 + Indigoblau Vor:  18 pt Nach:  6... Zchn"/>
    <w:basedOn w:val="Absatzstandardschriftart"/>
    <w:link w:val="FormatvorlageFormatvorlageberschrift2IndigoblauVor18ptNach6"/>
    <w:uiPriority w:val="99"/>
    <w:locked/>
    <w:rsid w:val="0083063C"/>
    <w:rPr>
      <w:rFonts w:ascii="Times New Roman" w:eastAsia="Times New Roman" w:hAnsi="Times New Roman"/>
      <w:b/>
      <w:bCs/>
      <w:i/>
      <w:iCs/>
      <w:color w:val="333399"/>
      <w:sz w:val="26"/>
      <w:szCs w:val="26"/>
      <w:shd w:val="clear" w:color="auto" w:fill="FFFF99"/>
      <w:lang w:eastAsia="en-US"/>
    </w:rPr>
  </w:style>
  <w:style w:type="paragraph" w:customStyle="1" w:styleId="1">
    <w:name w:val="1"/>
    <w:basedOn w:val="Standard"/>
    <w:next w:val="Funotentext"/>
    <w:uiPriority w:val="99"/>
    <w:semiHidden/>
    <w:rsid w:val="0083063C"/>
    <w:pPr>
      <w:spacing w:after="0" w:line="240" w:lineRule="auto"/>
    </w:pPr>
    <w:rPr>
      <w:rFonts w:ascii="Times New Roman" w:eastAsia="Times New Roman" w:hAnsi="Times New Roman" w:cs="Times New Roman"/>
      <w:color w:val="000000"/>
      <w:sz w:val="20"/>
      <w:szCs w:val="20"/>
      <w:lang w:eastAsia="de-DE"/>
    </w:rPr>
  </w:style>
  <w:style w:type="character" w:customStyle="1" w:styleId="ptbrand">
    <w:name w:val="ptbrand"/>
    <w:basedOn w:val="Absatzstandardschriftart"/>
    <w:uiPriority w:val="99"/>
    <w:rsid w:val="0083063C"/>
    <w:rPr>
      <w:rFonts w:cs="Times New Roman"/>
    </w:rPr>
  </w:style>
  <w:style w:type="character" w:customStyle="1" w:styleId="binding">
    <w:name w:val="binding"/>
    <w:basedOn w:val="Absatzstandardschriftart"/>
    <w:uiPriority w:val="99"/>
    <w:rsid w:val="0083063C"/>
    <w:rPr>
      <w:rFonts w:cs="Times New Roman"/>
    </w:rPr>
  </w:style>
  <w:style w:type="character" w:customStyle="1" w:styleId="format">
    <w:name w:val="format"/>
    <w:basedOn w:val="Absatzstandardschriftart"/>
    <w:uiPriority w:val="99"/>
    <w:rsid w:val="0083063C"/>
    <w:rPr>
      <w:rFonts w:cs="Times New Roman"/>
    </w:rPr>
  </w:style>
  <w:style w:type="character" w:customStyle="1" w:styleId="ZchnZchn">
    <w:name w:val="Zchn Zchn"/>
    <w:basedOn w:val="Absatzstandardschriftart"/>
    <w:uiPriority w:val="99"/>
    <w:locked/>
    <w:rsid w:val="0083063C"/>
    <w:rPr>
      <w:rFonts w:ascii="Arial" w:hAnsi="Arial" w:cs="Arial"/>
      <w:lang w:val="de-DE" w:eastAsia="en-US"/>
    </w:rPr>
  </w:style>
  <w:style w:type="character" w:customStyle="1" w:styleId="FunoteChar1">
    <w:name w:val="Fußnote Char1"/>
    <w:basedOn w:val="Absatzstandardschriftart"/>
    <w:link w:val="Funote"/>
    <w:uiPriority w:val="99"/>
    <w:locked/>
    <w:rsid w:val="0083063C"/>
  </w:style>
  <w:style w:type="paragraph" w:customStyle="1" w:styleId="Funote">
    <w:name w:val="Fußnote"/>
    <w:basedOn w:val="Fuzeile"/>
    <w:link w:val="FunoteChar1"/>
    <w:autoRedefine/>
    <w:uiPriority w:val="99"/>
    <w:rsid w:val="0083063C"/>
    <w:pPr>
      <w:tabs>
        <w:tab w:val="clear" w:pos="4536"/>
        <w:tab w:val="clear" w:pos="9072"/>
        <w:tab w:val="center" w:pos="4253"/>
        <w:tab w:val="right" w:pos="8505"/>
      </w:tabs>
      <w:spacing w:line="244" w:lineRule="exact"/>
      <w:ind w:firstLine="284"/>
      <w:jc w:val="both"/>
    </w:pPr>
    <w:rPr>
      <w:rFonts w:cs="Times New Roman"/>
      <w:lang w:eastAsia="de-DE"/>
    </w:rPr>
  </w:style>
  <w:style w:type="character" w:customStyle="1" w:styleId="zitat-ergebnis">
    <w:name w:val="zitat-ergebnis"/>
    <w:basedOn w:val="Absatzstandardschriftart"/>
    <w:uiPriority w:val="99"/>
    <w:rsid w:val="0083063C"/>
    <w:rPr>
      <w:rFonts w:cs="Times New Roman"/>
    </w:rPr>
  </w:style>
  <w:style w:type="paragraph" w:customStyle="1" w:styleId="FormatvorlageArial11ptFettLinks032cmVor6pt">
    <w:name w:val="Formatvorlage Arial 11 pt Fett Links:  032 cm Vor:  6 pt"/>
    <w:basedOn w:val="Standard"/>
    <w:autoRedefine/>
    <w:uiPriority w:val="99"/>
    <w:rsid w:val="0083063C"/>
    <w:pPr>
      <w:spacing w:before="120" w:after="0" w:line="240" w:lineRule="auto"/>
      <w:ind w:left="180"/>
    </w:pPr>
    <w:rPr>
      <w:rFonts w:ascii="Arial" w:eastAsia="Times New Roman" w:hAnsi="Arial" w:cs="Arial"/>
      <w:b/>
      <w:bCs/>
      <w:sz w:val="24"/>
      <w:szCs w:val="24"/>
      <w:lang w:eastAsia="de-DE"/>
    </w:rPr>
  </w:style>
  <w:style w:type="paragraph" w:customStyle="1" w:styleId="Listenabsatz11">
    <w:name w:val="Listenabsatz11"/>
    <w:basedOn w:val="Standard"/>
    <w:uiPriority w:val="99"/>
    <w:rsid w:val="0083063C"/>
    <w:pPr>
      <w:spacing w:after="200"/>
      <w:ind w:left="720"/>
      <w:jc w:val="both"/>
    </w:pPr>
    <w:rPr>
      <w:rFonts w:ascii="Georgia" w:eastAsia="Times New Roman" w:hAnsi="Georgia" w:cs="Georgia"/>
      <w:sz w:val="26"/>
      <w:szCs w:val="26"/>
    </w:rPr>
  </w:style>
  <w:style w:type="paragraph" w:customStyle="1" w:styleId="Gelb">
    <w:name w:val="Gelb"/>
    <w:basedOn w:val="Standard"/>
    <w:uiPriority w:val="99"/>
    <w:rsid w:val="0083063C"/>
    <w:pPr>
      <w:keepLines/>
      <w:spacing w:before="120" w:after="0" w:line="240" w:lineRule="auto"/>
    </w:pPr>
    <w:rPr>
      <w:rFonts w:ascii="Times New Roman" w:eastAsia="Times New Roman" w:hAnsi="Times New Roman" w:cs="Times New Roman"/>
      <w:i/>
      <w:iCs/>
      <w:sz w:val="24"/>
      <w:szCs w:val="24"/>
      <w:lang w:eastAsia="de-DE"/>
    </w:rPr>
  </w:style>
  <w:style w:type="character" w:customStyle="1" w:styleId="FormatvorlageFormatvorlage11ptFettIndigoblauViolett">
    <w:name w:val="Formatvorlage Formatvorlage 11 pt Fett Indigoblau + Violett"/>
    <w:basedOn w:val="Absatzstandardschriftart"/>
    <w:uiPriority w:val="99"/>
    <w:rsid w:val="0083063C"/>
    <w:rPr>
      <w:rFonts w:ascii="Arial" w:hAnsi="Arial" w:cs="Arial"/>
      <w:color w:val="auto"/>
      <w:sz w:val="20"/>
      <w:szCs w:val="20"/>
    </w:rPr>
  </w:style>
  <w:style w:type="paragraph" w:customStyle="1" w:styleId="Formatvorlageberschrift3UntenEinfacheeinfarbigeLinieAutomatisc">
    <w:name w:val="Formatvorlage Überschrift 3 + Unten: (Einfache einfarbige Linie Automatisc..."/>
    <w:basedOn w:val="VRU3"/>
    <w:autoRedefine/>
    <w:uiPriority w:val="99"/>
    <w:rsid w:val="0083063C"/>
    <w:pPr>
      <w:pBdr>
        <w:bottom w:val="single" w:sz="4" w:space="0" w:color="auto"/>
      </w:pBdr>
    </w:pPr>
  </w:style>
  <w:style w:type="paragraph" w:styleId="Abbildungsverzeichnis">
    <w:name w:val="table of figures"/>
    <w:basedOn w:val="Standard"/>
    <w:next w:val="Standard"/>
    <w:uiPriority w:val="99"/>
    <w:rsid w:val="0083063C"/>
    <w:pPr>
      <w:spacing w:after="0" w:line="310" w:lineRule="exact"/>
      <w:ind w:firstLine="284"/>
      <w:jc w:val="both"/>
    </w:pPr>
    <w:rPr>
      <w:rFonts w:ascii="Times New Roman" w:eastAsia="Times New Roman" w:hAnsi="Times New Roman" w:cs="Times New Roman"/>
      <w:sz w:val="26"/>
      <w:szCs w:val="26"/>
      <w:lang w:eastAsia="de-DE"/>
    </w:rPr>
  </w:style>
  <w:style w:type="paragraph" w:customStyle="1" w:styleId="KeinLeerraum1">
    <w:name w:val="Kein Leerraum1"/>
    <w:link w:val="NoSpacingChar"/>
    <w:uiPriority w:val="99"/>
    <w:rsid w:val="0083063C"/>
    <w:pPr>
      <w:spacing w:line="360" w:lineRule="auto"/>
      <w:ind w:left="284" w:hanging="284"/>
    </w:pPr>
    <w:rPr>
      <w:rFonts w:ascii="Cambria" w:eastAsia="Times New Roman" w:hAnsi="Cambria" w:cs="Cambria"/>
    </w:rPr>
  </w:style>
  <w:style w:type="character" w:customStyle="1" w:styleId="NoSpacingChar">
    <w:name w:val="No Spacing Char"/>
    <w:basedOn w:val="Absatzstandardschriftart"/>
    <w:link w:val="KeinLeerraum1"/>
    <w:uiPriority w:val="99"/>
    <w:locked/>
    <w:rsid w:val="0083063C"/>
    <w:rPr>
      <w:rFonts w:ascii="Cambria" w:eastAsia="Times New Roman" w:hAnsi="Cambria" w:cs="Cambria"/>
    </w:rPr>
  </w:style>
  <w:style w:type="paragraph" w:customStyle="1" w:styleId="Inhaltsverzeichnisberschrift1">
    <w:name w:val="Inhaltsverzeichnisüberschrift1"/>
    <w:basedOn w:val="berschrift1"/>
    <w:next w:val="Standard"/>
    <w:uiPriority w:val="99"/>
    <w:rsid w:val="0083063C"/>
    <w:pPr>
      <w:outlineLvl w:val="9"/>
    </w:pPr>
    <w:rPr>
      <w:lang w:eastAsia="de-DE"/>
    </w:rPr>
  </w:style>
  <w:style w:type="paragraph" w:customStyle="1" w:styleId="Formatvorlage1">
    <w:name w:val="Formatvorlage1"/>
    <w:basedOn w:val="Standard"/>
    <w:next w:val="Titel"/>
    <w:uiPriority w:val="99"/>
    <w:rsid w:val="0083063C"/>
    <w:pPr>
      <w:spacing w:before="120" w:line="240" w:lineRule="auto"/>
      <w:jc w:val="both"/>
    </w:pPr>
    <w:rPr>
      <w:rFonts w:ascii="Palatino Linotype" w:eastAsia="Times New Roman" w:hAnsi="Palatino Linotype" w:cs="Palatino Linotype"/>
      <w:sz w:val="24"/>
      <w:szCs w:val="24"/>
      <w:lang w:eastAsia="de-DE"/>
    </w:rPr>
  </w:style>
  <w:style w:type="paragraph" w:customStyle="1" w:styleId="FormatvorlageAufzhlungszeichen2TimesNewRoman11pt">
    <w:name w:val="Formatvorlage Aufzählungszeichen 2 + Times New Roman 11 pt"/>
    <w:basedOn w:val="Standard"/>
    <w:uiPriority w:val="99"/>
    <w:rsid w:val="0083063C"/>
    <w:pPr>
      <w:numPr>
        <w:numId w:val="14"/>
      </w:numPr>
      <w:spacing w:before="120" w:line="240" w:lineRule="auto"/>
      <w:jc w:val="both"/>
    </w:pPr>
    <w:rPr>
      <w:rFonts w:ascii="Palatino Linotype" w:eastAsia="Times New Roman" w:hAnsi="Palatino Linotype" w:cs="Palatino Linotype"/>
      <w:sz w:val="24"/>
      <w:szCs w:val="24"/>
      <w:lang w:eastAsia="de-DE"/>
    </w:rPr>
  </w:style>
  <w:style w:type="paragraph" w:customStyle="1" w:styleId="Formatvorlage2">
    <w:name w:val="Formatvorlage2"/>
    <w:basedOn w:val="Standard"/>
    <w:next w:val="Textkrper"/>
    <w:uiPriority w:val="99"/>
    <w:rsid w:val="0083063C"/>
    <w:pPr>
      <w:spacing w:before="120" w:line="240" w:lineRule="auto"/>
      <w:jc w:val="both"/>
    </w:pPr>
    <w:rPr>
      <w:rFonts w:ascii="Palatino Linotype" w:eastAsia="Times New Roman" w:hAnsi="Palatino Linotype" w:cs="Palatino Linotype"/>
      <w:sz w:val="24"/>
      <w:szCs w:val="24"/>
      <w:lang w:eastAsia="de-DE"/>
    </w:rPr>
  </w:style>
  <w:style w:type="character" w:customStyle="1" w:styleId="Textkrper1">
    <w:name w:val="Textkörper1"/>
    <w:aliases w:val="Textkörper11,Textkörper2,Textkörper Char Char,Textkörper Char Char2,Textkörper12,Textkörper Char Char1,Textkörper Char Char4,Textkörper3,Textkörper21,Textkörper Char Char3,Textkörper Char Char21,Textkörper112,Textkörper4 Char"/>
    <w:basedOn w:val="Absatzstandardschriftart"/>
    <w:uiPriority w:val="99"/>
    <w:rsid w:val="0083063C"/>
    <w:rPr>
      <w:rFonts w:ascii="Palatino Linotype" w:hAnsi="Palatino Linotype" w:cs="Palatino Linotype"/>
      <w:b/>
      <w:bCs/>
      <w:sz w:val="24"/>
      <w:szCs w:val="24"/>
      <w:lang w:val="de-DE" w:eastAsia="de-DE"/>
    </w:rPr>
  </w:style>
  <w:style w:type="character" w:customStyle="1" w:styleId="FormatvorlageFettRot">
    <w:name w:val="Formatvorlage Fett Rot"/>
    <w:basedOn w:val="Absatzstandardschriftart"/>
    <w:uiPriority w:val="99"/>
    <w:rsid w:val="0083063C"/>
    <w:rPr>
      <w:rFonts w:ascii="Palatino Linotype" w:hAnsi="Palatino Linotype" w:cs="Palatino Linotype"/>
      <w:b/>
      <w:bCs/>
      <w:color w:val="FF0000"/>
    </w:rPr>
  </w:style>
  <w:style w:type="paragraph" w:customStyle="1" w:styleId="FormatvorlageFettLinks1cmRechts1cm">
    <w:name w:val="Formatvorlage Fett Links:  1 cm Rechts:  1 cm"/>
    <w:basedOn w:val="Standard"/>
    <w:uiPriority w:val="99"/>
    <w:rsid w:val="0083063C"/>
    <w:pPr>
      <w:spacing w:before="120" w:line="240" w:lineRule="auto"/>
      <w:ind w:left="567" w:right="567"/>
      <w:jc w:val="both"/>
    </w:pPr>
    <w:rPr>
      <w:rFonts w:ascii="Arial" w:eastAsia="Times New Roman" w:hAnsi="Arial" w:cs="Arial"/>
      <w:b/>
      <w:bCs/>
      <w:sz w:val="24"/>
      <w:szCs w:val="24"/>
      <w:lang w:eastAsia="de-DE"/>
    </w:rPr>
  </w:style>
  <w:style w:type="character" w:customStyle="1" w:styleId="Formatvorlage">
    <w:name w:val="Formatvorlage"/>
    <w:basedOn w:val="Funotenzeichen"/>
    <w:uiPriority w:val="99"/>
    <w:rsid w:val="0083063C"/>
    <w:rPr>
      <w:rFonts w:ascii="Arial" w:hAnsi="Arial" w:cs="Arial"/>
      <w:position w:val="8"/>
      <w:sz w:val="16"/>
      <w:szCs w:val="16"/>
      <w:vertAlign w:val="superscript"/>
    </w:rPr>
  </w:style>
  <w:style w:type="character" w:customStyle="1" w:styleId="berschrift1CharChar">
    <w:name w:val="Überschrift 1 Char Char"/>
    <w:basedOn w:val="Absatzstandardschriftart"/>
    <w:uiPriority w:val="99"/>
    <w:rsid w:val="0083063C"/>
    <w:rPr>
      <w:rFonts w:ascii="Arial" w:hAnsi="Arial" w:cs="Arial"/>
      <w:b/>
      <w:bCs/>
      <w:kern w:val="32"/>
      <w:sz w:val="32"/>
      <w:szCs w:val="32"/>
      <w:lang w:val="de-DE" w:eastAsia="de-DE"/>
    </w:rPr>
  </w:style>
  <w:style w:type="paragraph" w:styleId="Fu-Endnotenberschrift">
    <w:name w:val="Note Heading"/>
    <w:basedOn w:val="Standard"/>
    <w:next w:val="Standard"/>
    <w:link w:val="Fu-EndnotenberschriftZeichen"/>
    <w:uiPriority w:val="99"/>
    <w:rsid w:val="0083063C"/>
    <w:pPr>
      <w:spacing w:before="120" w:line="240" w:lineRule="auto"/>
    </w:pPr>
    <w:rPr>
      <w:rFonts w:ascii="Arial" w:eastAsia="Times New Roman" w:hAnsi="Arial" w:cs="Arial"/>
      <w:sz w:val="20"/>
      <w:szCs w:val="20"/>
      <w:lang w:eastAsia="de-DE"/>
    </w:rPr>
  </w:style>
  <w:style w:type="character" w:customStyle="1" w:styleId="Fu-EndnotenberschriftZeichen">
    <w:name w:val="Fuß/-Endnotenüberschrift Zeichen"/>
    <w:basedOn w:val="Absatzstandardschriftart"/>
    <w:link w:val="Fu-Endnotenberschrift"/>
    <w:uiPriority w:val="99"/>
    <w:rsid w:val="0083063C"/>
    <w:rPr>
      <w:rFonts w:ascii="Arial" w:eastAsia="Times New Roman" w:hAnsi="Arial" w:cs="Arial"/>
      <w:sz w:val="20"/>
      <w:szCs w:val="20"/>
    </w:rPr>
  </w:style>
  <w:style w:type="paragraph" w:styleId="Liste2">
    <w:name w:val="List 2"/>
    <w:basedOn w:val="Standard"/>
    <w:uiPriority w:val="99"/>
    <w:rsid w:val="0083063C"/>
    <w:pPr>
      <w:spacing w:before="120" w:line="240" w:lineRule="auto"/>
      <w:ind w:left="566" w:hanging="283"/>
      <w:jc w:val="both"/>
    </w:pPr>
    <w:rPr>
      <w:rFonts w:ascii="Arial" w:eastAsia="Times New Roman" w:hAnsi="Arial" w:cs="Arial"/>
      <w:sz w:val="24"/>
      <w:szCs w:val="24"/>
      <w:lang w:eastAsia="de-DE"/>
    </w:rPr>
  </w:style>
  <w:style w:type="paragraph" w:customStyle="1" w:styleId="FormatvorlageTextkrper2ArialFettSchwarzLinks15cmRechts">
    <w:name w:val="Formatvorlage Textkörper 2 + Arial Fett Schwarz Links:  15 cm Rechts: ..."/>
    <w:basedOn w:val="Textkrper2"/>
    <w:uiPriority w:val="99"/>
    <w:rsid w:val="0083063C"/>
    <w:pPr>
      <w:spacing w:before="120" w:after="120"/>
      <w:ind w:left="851" w:right="851"/>
      <w:jc w:val="both"/>
    </w:pPr>
    <w:rPr>
      <w:rFonts w:ascii="Palatino Linotype" w:hAnsi="Palatino Linotype" w:cs="Palatino Linotype"/>
      <w:b/>
      <w:bCs/>
      <w:color w:val="000000"/>
      <w:sz w:val="24"/>
    </w:rPr>
  </w:style>
  <w:style w:type="character" w:customStyle="1" w:styleId="FormatvorlageFunotenzeichen12ptFett">
    <w:name w:val="Formatvorlage Fußnotenzeichen + 12 pt Fett"/>
    <w:basedOn w:val="Funotenzeichen"/>
    <w:uiPriority w:val="99"/>
    <w:rsid w:val="0083063C"/>
    <w:rPr>
      <w:rFonts w:ascii="Palatino Linotype" w:hAnsi="Palatino Linotype" w:cs="Palatino Linotype"/>
      <w:b/>
      <w:bCs/>
      <w:position w:val="8"/>
      <w:sz w:val="16"/>
      <w:szCs w:val="16"/>
      <w:vertAlign w:val="superscript"/>
    </w:rPr>
  </w:style>
  <w:style w:type="paragraph" w:customStyle="1" w:styleId="FormatvorlageTextkrper">
    <w:name w:val="Formatvorlage Textkörper"/>
    <w:aliases w:val="Textkörper Char + Erste Zeile:  0 cm"/>
    <w:basedOn w:val="Textkrper"/>
    <w:uiPriority w:val="99"/>
    <w:rsid w:val="0083063C"/>
    <w:pPr>
      <w:spacing w:line="240" w:lineRule="auto"/>
      <w:ind w:left="1134"/>
    </w:pPr>
    <w:rPr>
      <w:rFonts w:ascii="Trebuchet MS" w:hAnsi="Trebuchet MS" w:cs="Trebuchet MS"/>
      <w:bCs/>
      <w:color w:val="000080"/>
      <w:sz w:val="24"/>
    </w:rPr>
  </w:style>
  <w:style w:type="paragraph" w:customStyle="1" w:styleId="Literatur">
    <w:name w:val="Literatur"/>
    <w:basedOn w:val="Standard"/>
    <w:uiPriority w:val="99"/>
    <w:rsid w:val="0083063C"/>
    <w:pPr>
      <w:spacing w:after="0" w:line="360" w:lineRule="auto"/>
      <w:ind w:left="709" w:hanging="709"/>
      <w:jc w:val="both"/>
    </w:pPr>
    <w:rPr>
      <w:rFonts w:ascii="Times New Roman" w:eastAsia="Times New Roman" w:hAnsi="Times New Roman" w:cs="Times New Roman"/>
      <w:lang w:eastAsia="de-DE"/>
    </w:rPr>
  </w:style>
  <w:style w:type="paragraph" w:customStyle="1" w:styleId="VRrot">
    <w:name w:val="VR rot"/>
    <w:basedOn w:val="Standard"/>
    <w:link w:val="VRrotZchn"/>
    <w:uiPriority w:val="99"/>
    <w:rsid w:val="0083063C"/>
    <w:pPr>
      <w:shd w:val="clear" w:color="auto" w:fill="FFCDCD"/>
      <w:spacing w:before="155" w:after="0" w:line="310" w:lineRule="exact"/>
      <w:jc w:val="both"/>
    </w:pPr>
    <w:rPr>
      <w:rFonts w:ascii="Times New Roman" w:eastAsia="Times New Roman" w:hAnsi="Times New Roman" w:cs="Times New Roman"/>
      <w:sz w:val="26"/>
      <w:szCs w:val="26"/>
      <w:lang w:eastAsia="de-DE"/>
    </w:rPr>
  </w:style>
  <w:style w:type="paragraph" w:customStyle="1" w:styleId="VRblau">
    <w:name w:val="VR blau"/>
    <w:basedOn w:val="Standard"/>
    <w:uiPriority w:val="99"/>
    <w:rsid w:val="0083063C"/>
    <w:pPr>
      <w:shd w:val="clear" w:color="auto" w:fill="D1E8FF"/>
      <w:spacing w:before="155" w:after="0" w:line="310" w:lineRule="exact"/>
      <w:jc w:val="both"/>
    </w:pPr>
    <w:rPr>
      <w:rFonts w:ascii="Times New Roman" w:eastAsia="Times New Roman" w:hAnsi="Times New Roman" w:cs="Times New Roman"/>
      <w:sz w:val="26"/>
      <w:szCs w:val="26"/>
      <w:lang w:eastAsia="de-DE"/>
    </w:rPr>
  </w:style>
  <w:style w:type="paragraph" w:customStyle="1" w:styleId="FunotentextVR">
    <w:name w:val="Fußnotentext VR"/>
    <w:basedOn w:val="Standard"/>
    <w:link w:val="FunotentextVRZchn"/>
    <w:uiPriority w:val="99"/>
    <w:rsid w:val="0083063C"/>
    <w:pPr>
      <w:widowControl w:val="0"/>
      <w:autoSpaceDE w:val="0"/>
      <w:autoSpaceDN w:val="0"/>
      <w:adjustRightInd w:val="0"/>
      <w:spacing w:after="0" w:line="316" w:lineRule="atLeast"/>
      <w:ind w:right="200" w:firstLine="284"/>
      <w:jc w:val="both"/>
    </w:pPr>
    <w:rPr>
      <w:rFonts w:ascii="Times New Roman" w:eastAsia="Times New Roman" w:hAnsi="Times New Roman" w:cs="Times New Roman"/>
      <w:sz w:val="20"/>
      <w:szCs w:val="20"/>
      <w:lang w:eastAsia="de-DE"/>
    </w:rPr>
  </w:style>
  <w:style w:type="character" w:customStyle="1" w:styleId="FunotentextVRZchn">
    <w:name w:val="Fußnotentext VR Zchn"/>
    <w:basedOn w:val="Absatzstandardschriftart"/>
    <w:link w:val="FunotentextVR"/>
    <w:uiPriority w:val="99"/>
    <w:locked/>
    <w:rsid w:val="0083063C"/>
    <w:rPr>
      <w:rFonts w:ascii="Times New Roman" w:eastAsia="Times New Roman" w:hAnsi="Times New Roman"/>
      <w:sz w:val="20"/>
      <w:szCs w:val="20"/>
    </w:rPr>
  </w:style>
  <w:style w:type="paragraph" w:customStyle="1" w:styleId="VRU3Grn">
    <w:name w:val="VR_U3 + Grün"/>
    <w:aliases w:val="Muster: Transparent (Benutzerdefinierte Farbe(RGB(225,255,225)))"/>
    <w:basedOn w:val="VRU3"/>
    <w:uiPriority w:val="99"/>
    <w:rsid w:val="0083063C"/>
  </w:style>
  <w:style w:type="character" w:customStyle="1" w:styleId="VRrotZchn">
    <w:name w:val="VR rot Zchn"/>
    <w:basedOn w:val="Absatzstandardschriftart"/>
    <w:link w:val="VRrot"/>
    <w:uiPriority w:val="99"/>
    <w:locked/>
    <w:rsid w:val="0083063C"/>
    <w:rPr>
      <w:rFonts w:ascii="Times New Roman" w:eastAsia="Times New Roman" w:hAnsi="Times New Roman"/>
      <w:sz w:val="26"/>
      <w:szCs w:val="26"/>
      <w:shd w:val="clear" w:color="auto" w:fill="FFCDCD"/>
    </w:rPr>
  </w:style>
  <w:style w:type="table" w:styleId="TabelleKlassisch2">
    <w:name w:val="Table Classic 2"/>
    <w:basedOn w:val="NormaleTabelle"/>
    <w:uiPriority w:val="99"/>
    <w:rsid w:val="0083063C"/>
    <w:pPr>
      <w:spacing w:line="310" w:lineRule="exact"/>
      <w:ind w:firstLine="284"/>
      <w:jc w:val="both"/>
    </w:pPr>
    <w:rPr>
      <w:rFonts w:ascii="Times New Roman" w:eastAsia="Times New Roman" w:hAnsi="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elleAktuell">
    <w:name w:val="Table Contemporary"/>
    <w:basedOn w:val="NormaleTabelle"/>
    <w:uiPriority w:val="99"/>
    <w:rsid w:val="0083063C"/>
    <w:pPr>
      <w:spacing w:line="310" w:lineRule="exact"/>
      <w:ind w:firstLine="284"/>
      <w:jc w:val="both"/>
    </w:pPr>
    <w:rPr>
      <w:rFonts w:ascii="Times New Roman" w:eastAsia="Times New Roman" w:hAnsi="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elleRaster2">
    <w:name w:val="Table Grid 2"/>
    <w:basedOn w:val="NormaleTabelle"/>
    <w:uiPriority w:val="99"/>
    <w:rsid w:val="0083063C"/>
    <w:pPr>
      <w:spacing w:line="310" w:lineRule="exact"/>
      <w:ind w:firstLine="284"/>
      <w:jc w:val="both"/>
    </w:pPr>
    <w:rPr>
      <w:rFonts w:ascii="Times New Roman" w:eastAsia="Times New Roman" w:hAnsi="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HelleSchattierung-Akzent4">
    <w:name w:val="Light Shading Accent 4"/>
    <w:basedOn w:val="NormaleTabelle"/>
    <w:uiPriority w:val="99"/>
    <w:rsid w:val="0083063C"/>
    <w:rPr>
      <w:rFonts w:ascii="Times New Roman" w:eastAsia="Times New Roman" w:hAnsi="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HelleSchattierung-Akzent3">
    <w:name w:val="Light Shading Accent 3"/>
    <w:basedOn w:val="NormaleTabelle"/>
    <w:uiPriority w:val="99"/>
    <w:rsid w:val="0083063C"/>
    <w:rPr>
      <w:rFonts w:ascii="Times New Roman" w:eastAsia="Times New Roman" w:hAnsi="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HelleListe-Akzent4">
    <w:name w:val="Light List Accent 4"/>
    <w:basedOn w:val="NormaleTabelle"/>
    <w:uiPriority w:val="99"/>
    <w:rsid w:val="0083063C"/>
    <w:rPr>
      <w:rFonts w:ascii="Times New Roman" w:eastAsia="Times New Roman" w:hAnsi="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FarbigeSchattierung-Akzent6">
    <w:name w:val="Colorful Shading Accent 6"/>
    <w:basedOn w:val="NormaleTabelle"/>
    <w:uiPriority w:val="99"/>
    <w:rsid w:val="0083063C"/>
    <w:rPr>
      <w:rFonts w:ascii="Times New Roman" w:eastAsia="Times New Roman" w:hAnsi="Times New Roman"/>
      <w:color w:val="000000"/>
      <w:sz w:val="20"/>
      <w:szCs w:val="2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paragraph" w:customStyle="1" w:styleId="rot">
    <w:name w:val="rot"/>
    <w:basedOn w:val="Standard"/>
    <w:link w:val="rotZchn"/>
    <w:uiPriority w:val="99"/>
    <w:rsid w:val="0083063C"/>
    <w:pPr>
      <w:spacing w:after="0" w:line="310" w:lineRule="exact"/>
      <w:ind w:firstLine="284"/>
      <w:jc w:val="both"/>
    </w:pPr>
    <w:rPr>
      <w:rFonts w:ascii="Times New Roman" w:eastAsia="Times New Roman" w:hAnsi="Times New Roman" w:cs="Times New Roman"/>
      <w:color w:val="800000"/>
      <w:sz w:val="26"/>
      <w:szCs w:val="26"/>
      <w:shd w:val="clear" w:color="auto" w:fill="F2DBDB"/>
      <w:lang w:eastAsia="de-DE"/>
    </w:rPr>
  </w:style>
  <w:style w:type="paragraph" w:customStyle="1" w:styleId="blau">
    <w:name w:val="blau"/>
    <w:basedOn w:val="Standard"/>
    <w:link w:val="blauZchn"/>
    <w:uiPriority w:val="99"/>
    <w:rsid w:val="0083063C"/>
    <w:pPr>
      <w:spacing w:after="0" w:line="310" w:lineRule="exact"/>
      <w:ind w:firstLine="284"/>
      <w:jc w:val="both"/>
    </w:pPr>
    <w:rPr>
      <w:rFonts w:ascii="Times New Roman" w:eastAsia="Times New Roman" w:hAnsi="Times New Roman" w:cs="Times New Roman"/>
      <w:color w:val="000080"/>
      <w:sz w:val="26"/>
      <w:szCs w:val="26"/>
      <w:shd w:val="clear" w:color="auto" w:fill="DBE5F1"/>
      <w:lang w:eastAsia="de-DE"/>
    </w:rPr>
  </w:style>
  <w:style w:type="character" w:customStyle="1" w:styleId="rotZchn">
    <w:name w:val="rot Zchn"/>
    <w:basedOn w:val="Absatzstandardschriftart"/>
    <w:link w:val="rot"/>
    <w:uiPriority w:val="99"/>
    <w:locked/>
    <w:rsid w:val="0083063C"/>
    <w:rPr>
      <w:rFonts w:ascii="Times New Roman" w:eastAsia="Times New Roman" w:hAnsi="Times New Roman"/>
      <w:color w:val="800000"/>
      <w:sz w:val="26"/>
      <w:szCs w:val="26"/>
    </w:rPr>
  </w:style>
  <w:style w:type="paragraph" w:customStyle="1" w:styleId="grn">
    <w:name w:val="grün"/>
    <w:basedOn w:val="Standard"/>
    <w:link w:val="grnZchn"/>
    <w:uiPriority w:val="99"/>
    <w:rsid w:val="0083063C"/>
    <w:pPr>
      <w:spacing w:after="0" w:line="310" w:lineRule="exact"/>
      <w:ind w:firstLine="284"/>
      <w:jc w:val="both"/>
    </w:pPr>
    <w:rPr>
      <w:rFonts w:ascii="Times New Roman" w:eastAsia="Times New Roman" w:hAnsi="Times New Roman" w:cs="Times New Roman"/>
      <w:color w:val="003300"/>
      <w:sz w:val="26"/>
      <w:szCs w:val="26"/>
      <w:shd w:val="clear" w:color="auto" w:fill="CCFFCC"/>
      <w:lang w:eastAsia="de-DE"/>
    </w:rPr>
  </w:style>
  <w:style w:type="character" w:customStyle="1" w:styleId="blauZchn">
    <w:name w:val="blau Zchn"/>
    <w:basedOn w:val="Absatzstandardschriftart"/>
    <w:link w:val="blau"/>
    <w:uiPriority w:val="99"/>
    <w:locked/>
    <w:rsid w:val="0083063C"/>
    <w:rPr>
      <w:rFonts w:ascii="Times New Roman" w:eastAsia="Times New Roman" w:hAnsi="Times New Roman"/>
      <w:color w:val="000080"/>
      <w:sz w:val="26"/>
      <w:szCs w:val="26"/>
    </w:rPr>
  </w:style>
  <w:style w:type="character" w:customStyle="1" w:styleId="grnZchn">
    <w:name w:val="grün Zchn"/>
    <w:basedOn w:val="Absatzstandardschriftart"/>
    <w:link w:val="grn"/>
    <w:uiPriority w:val="99"/>
    <w:locked/>
    <w:rsid w:val="0083063C"/>
    <w:rPr>
      <w:rFonts w:ascii="Times New Roman" w:eastAsia="Times New Roman" w:hAnsi="Times New Roman"/>
      <w:color w:val="003300"/>
      <w:sz w:val="26"/>
      <w:szCs w:val="26"/>
    </w:rPr>
  </w:style>
  <w:style w:type="paragraph" w:customStyle="1" w:styleId="Listenabsatz2">
    <w:name w:val="Listenabsatz2"/>
    <w:basedOn w:val="Standard"/>
    <w:uiPriority w:val="99"/>
    <w:rsid w:val="0083063C"/>
    <w:pPr>
      <w:spacing w:after="0" w:line="310" w:lineRule="exact"/>
      <w:ind w:left="708" w:firstLine="284"/>
      <w:jc w:val="both"/>
    </w:pPr>
    <w:rPr>
      <w:rFonts w:ascii="Times New Roman" w:eastAsia="Times New Roman" w:hAnsi="Times New Roman" w:cs="Times New Roman"/>
      <w:sz w:val="26"/>
      <w:szCs w:val="26"/>
      <w:lang w:eastAsia="de-DE"/>
    </w:rPr>
  </w:style>
  <w:style w:type="character" w:customStyle="1" w:styleId="FormatvorlageFormatvorlage11pt12pt">
    <w:name w:val="Formatvorlage Formatvorlage 11 pt + 12 pt"/>
    <w:basedOn w:val="Absatzstandardschriftart"/>
    <w:uiPriority w:val="99"/>
    <w:rsid w:val="0083063C"/>
    <w:rPr>
      <w:rFonts w:cs="Times New Roman"/>
      <w:sz w:val="28"/>
      <w:szCs w:val="28"/>
    </w:rPr>
  </w:style>
  <w:style w:type="table" w:styleId="FarbigeListe-Akzent4">
    <w:name w:val="Colorful List Accent 4"/>
    <w:basedOn w:val="NormaleTabelle"/>
    <w:uiPriority w:val="99"/>
    <w:rsid w:val="0083063C"/>
    <w:rPr>
      <w:rFonts w:ascii="Times New Roman" w:eastAsia="Times New Roman" w:hAnsi="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character" w:customStyle="1" w:styleId="stil1">
    <w:name w:val="stil1"/>
    <w:basedOn w:val="Absatzstandardschriftart"/>
    <w:uiPriority w:val="99"/>
    <w:rsid w:val="0083063C"/>
    <w:rPr>
      <w:rFonts w:cs="Times New Roman"/>
    </w:rPr>
  </w:style>
  <w:style w:type="character" w:customStyle="1" w:styleId="VRZchn">
    <w:name w:val="VR Zchn"/>
    <w:aliases w:val="Char Char Char Char Zchn,Char Char Char Zchn,VR_Fußnotentext Zchn Zchn"/>
    <w:basedOn w:val="Absatzstandardschriftart"/>
    <w:uiPriority w:val="99"/>
    <w:locked/>
    <w:rsid w:val="0083063C"/>
    <w:rPr>
      <w:rFonts w:cs="Times New Roman"/>
      <w:lang w:val="de-DE" w:eastAsia="de-DE"/>
    </w:rPr>
  </w:style>
  <w:style w:type="numbering" w:customStyle="1" w:styleId="FormatvorlageAufgezhlt">
    <w:name w:val="Formatvorlage Aufgezählt"/>
    <w:rsid w:val="0083063C"/>
    <w:pPr>
      <w:numPr>
        <w:numId w:val="15"/>
      </w:numPr>
    </w:pPr>
  </w:style>
  <w:style w:type="numbering" w:customStyle="1" w:styleId="FormatvorlageNummerierteListe">
    <w:name w:val="Formatvorlage Nummerierte Liste"/>
    <w:rsid w:val="0083063C"/>
    <w:pPr>
      <w:numPr>
        <w:numId w:val="13"/>
      </w:numPr>
    </w:pPr>
  </w:style>
  <w:style w:type="paragraph" w:styleId="Umschlagadresse">
    <w:name w:val="envelope address"/>
    <w:basedOn w:val="Standard"/>
    <w:rsid w:val="0083063C"/>
    <w:pPr>
      <w:framePr w:w="8505" w:h="2160" w:hRule="exact" w:hSpace="141" w:wrap="auto" w:hAnchor="page" w:xAlign="center" w:yAlign="bottom"/>
      <w:spacing w:after="0" w:line="240" w:lineRule="auto"/>
      <w:ind w:left="3685"/>
    </w:pPr>
    <w:rPr>
      <w:rFonts w:ascii="Frutiger 55 Roman" w:eastAsia="Times New Roman" w:hAnsi="Frutiger 55 Roman" w:cs="Times New Roman"/>
      <w:color w:val="000000"/>
      <w:sz w:val="24"/>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37390">
      <w:bodyDiv w:val="1"/>
      <w:marLeft w:val="0"/>
      <w:marRight w:val="0"/>
      <w:marTop w:val="0"/>
      <w:marBottom w:val="0"/>
      <w:divBdr>
        <w:top w:val="none" w:sz="0" w:space="0" w:color="auto"/>
        <w:left w:val="none" w:sz="0" w:space="0" w:color="auto"/>
        <w:bottom w:val="none" w:sz="0" w:space="0" w:color="auto"/>
        <w:right w:val="none" w:sz="0" w:space="0" w:color="auto"/>
      </w:divBdr>
      <w:divsChild>
        <w:div w:id="295180612">
          <w:marLeft w:val="547"/>
          <w:marRight w:val="0"/>
          <w:marTop w:val="0"/>
          <w:marBottom w:val="0"/>
          <w:divBdr>
            <w:top w:val="none" w:sz="0" w:space="0" w:color="auto"/>
            <w:left w:val="none" w:sz="0" w:space="0" w:color="auto"/>
            <w:bottom w:val="none" w:sz="0" w:space="0" w:color="auto"/>
            <w:right w:val="none" w:sz="0" w:space="0" w:color="auto"/>
          </w:divBdr>
        </w:div>
        <w:div w:id="1704985207">
          <w:marLeft w:val="547"/>
          <w:marRight w:val="0"/>
          <w:marTop w:val="0"/>
          <w:marBottom w:val="0"/>
          <w:divBdr>
            <w:top w:val="none" w:sz="0" w:space="0" w:color="auto"/>
            <w:left w:val="none" w:sz="0" w:space="0" w:color="auto"/>
            <w:bottom w:val="none" w:sz="0" w:space="0" w:color="auto"/>
            <w:right w:val="none" w:sz="0" w:space="0" w:color="auto"/>
          </w:divBdr>
        </w:div>
        <w:div w:id="200482761">
          <w:marLeft w:val="547"/>
          <w:marRight w:val="0"/>
          <w:marTop w:val="0"/>
          <w:marBottom w:val="0"/>
          <w:divBdr>
            <w:top w:val="none" w:sz="0" w:space="0" w:color="auto"/>
            <w:left w:val="none" w:sz="0" w:space="0" w:color="auto"/>
            <w:bottom w:val="none" w:sz="0" w:space="0" w:color="auto"/>
            <w:right w:val="none" w:sz="0" w:space="0" w:color="auto"/>
          </w:divBdr>
        </w:div>
      </w:divsChild>
    </w:div>
    <w:div w:id="31078527">
      <w:bodyDiv w:val="1"/>
      <w:marLeft w:val="0"/>
      <w:marRight w:val="0"/>
      <w:marTop w:val="0"/>
      <w:marBottom w:val="0"/>
      <w:divBdr>
        <w:top w:val="none" w:sz="0" w:space="0" w:color="auto"/>
        <w:left w:val="none" w:sz="0" w:space="0" w:color="auto"/>
        <w:bottom w:val="none" w:sz="0" w:space="0" w:color="auto"/>
        <w:right w:val="none" w:sz="0" w:space="0" w:color="auto"/>
      </w:divBdr>
    </w:div>
    <w:div w:id="73859237">
      <w:bodyDiv w:val="1"/>
      <w:marLeft w:val="0"/>
      <w:marRight w:val="0"/>
      <w:marTop w:val="0"/>
      <w:marBottom w:val="0"/>
      <w:divBdr>
        <w:top w:val="none" w:sz="0" w:space="0" w:color="auto"/>
        <w:left w:val="none" w:sz="0" w:space="0" w:color="auto"/>
        <w:bottom w:val="none" w:sz="0" w:space="0" w:color="auto"/>
        <w:right w:val="none" w:sz="0" w:space="0" w:color="auto"/>
      </w:divBdr>
    </w:div>
    <w:div w:id="130755757">
      <w:marLeft w:val="0"/>
      <w:marRight w:val="0"/>
      <w:marTop w:val="0"/>
      <w:marBottom w:val="0"/>
      <w:divBdr>
        <w:top w:val="none" w:sz="0" w:space="0" w:color="auto"/>
        <w:left w:val="none" w:sz="0" w:space="0" w:color="auto"/>
        <w:bottom w:val="none" w:sz="0" w:space="0" w:color="auto"/>
        <w:right w:val="none" w:sz="0" w:space="0" w:color="auto"/>
      </w:divBdr>
      <w:divsChild>
        <w:div w:id="130755756">
          <w:marLeft w:val="547"/>
          <w:marRight w:val="0"/>
          <w:marTop w:val="154"/>
          <w:marBottom w:val="0"/>
          <w:divBdr>
            <w:top w:val="none" w:sz="0" w:space="0" w:color="auto"/>
            <w:left w:val="none" w:sz="0" w:space="0" w:color="auto"/>
            <w:bottom w:val="none" w:sz="0" w:space="0" w:color="auto"/>
            <w:right w:val="none" w:sz="0" w:space="0" w:color="auto"/>
          </w:divBdr>
        </w:div>
      </w:divsChild>
    </w:div>
    <w:div w:id="203519708">
      <w:bodyDiv w:val="1"/>
      <w:marLeft w:val="0"/>
      <w:marRight w:val="0"/>
      <w:marTop w:val="0"/>
      <w:marBottom w:val="0"/>
      <w:divBdr>
        <w:top w:val="none" w:sz="0" w:space="0" w:color="auto"/>
        <w:left w:val="none" w:sz="0" w:space="0" w:color="auto"/>
        <w:bottom w:val="none" w:sz="0" w:space="0" w:color="auto"/>
        <w:right w:val="none" w:sz="0" w:space="0" w:color="auto"/>
      </w:divBdr>
      <w:divsChild>
        <w:div w:id="2119372199">
          <w:marLeft w:val="547"/>
          <w:marRight w:val="0"/>
          <w:marTop w:val="0"/>
          <w:marBottom w:val="0"/>
          <w:divBdr>
            <w:top w:val="none" w:sz="0" w:space="0" w:color="auto"/>
            <w:left w:val="none" w:sz="0" w:space="0" w:color="auto"/>
            <w:bottom w:val="none" w:sz="0" w:space="0" w:color="auto"/>
            <w:right w:val="none" w:sz="0" w:space="0" w:color="auto"/>
          </w:divBdr>
        </w:div>
        <w:div w:id="1489051086">
          <w:marLeft w:val="547"/>
          <w:marRight w:val="0"/>
          <w:marTop w:val="0"/>
          <w:marBottom w:val="0"/>
          <w:divBdr>
            <w:top w:val="none" w:sz="0" w:space="0" w:color="auto"/>
            <w:left w:val="none" w:sz="0" w:space="0" w:color="auto"/>
            <w:bottom w:val="none" w:sz="0" w:space="0" w:color="auto"/>
            <w:right w:val="none" w:sz="0" w:space="0" w:color="auto"/>
          </w:divBdr>
        </w:div>
        <w:div w:id="1816144312">
          <w:marLeft w:val="547"/>
          <w:marRight w:val="0"/>
          <w:marTop w:val="0"/>
          <w:marBottom w:val="0"/>
          <w:divBdr>
            <w:top w:val="none" w:sz="0" w:space="0" w:color="auto"/>
            <w:left w:val="none" w:sz="0" w:space="0" w:color="auto"/>
            <w:bottom w:val="none" w:sz="0" w:space="0" w:color="auto"/>
            <w:right w:val="none" w:sz="0" w:space="0" w:color="auto"/>
          </w:divBdr>
        </w:div>
        <w:div w:id="209221854">
          <w:marLeft w:val="547"/>
          <w:marRight w:val="0"/>
          <w:marTop w:val="0"/>
          <w:marBottom w:val="0"/>
          <w:divBdr>
            <w:top w:val="none" w:sz="0" w:space="0" w:color="auto"/>
            <w:left w:val="none" w:sz="0" w:space="0" w:color="auto"/>
            <w:bottom w:val="none" w:sz="0" w:space="0" w:color="auto"/>
            <w:right w:val="none" w:sz="0" w:space="0" w:color="auto"/>
          </w:divBdr>
        </w:div>
        <w:div w:id="2069449002">
          <w:marLeft w:val="547"/>
          <w:marRight w:val="0"/>
          <w:marTop w:val="0"/>
          <w:marBottom w:val="0"/>
          <w:divBdr>
            <w:top w:val="none" w:sz="0" w:space="0" w:color="auto"/>
            <w:left w:val="none" w:sz="0" w:space="0" w:color="auto"/>
            <w:bottom w:val="none" w:sz="0" w:space="0" w:color="auto"/>
            <w:right w:val="none" w:sz="0" w:space="0" w:color="auto"/>
          </w:divBdr>
        </w:div>
        <w:div w:id="1767338583">
          <w:marLeft w:val="547"/>
          <w:marRight w:val="0"/>
          <w:marTop w:val="0"/>
          <w:marBottom w:val="0"/>
          <w:divBdr>
            <w:top w:val="none" w:sz="0" w:space="0" w:color="auto"/>
            <w:left w:val="none" w:sz="0" w:space="0" w:color="auto"/>
            <w:bottom w:val="none" w:sz="0" w:space="0" w:color="auto"/>
            <w:right w:val="none" w:sz="0" w:space="0" w:color="auto"/>
          </w:divBdr>
        </w:div>
      </w:divsChild>
    </w:div>
    <w:div w:id="203718266">
      <w:bodyDiv w:val="1"/>
      <w:marLeft w:val="0"/>
      <w:marRight w:val="0"/>
      <w:marTop w:val="0"/>
      <w:marBottom w:val="0"/>
      <w:divBdr>
        <w:top w:val="none" w:sz="0" w:space="0" w:color="auto"/>
        <w:left w:val="none" w:sz="0" w:space="0" w:color="auto"/>
        <w:bottom w:val="none" w:sz="0" w:space="0" w:color="auto"/>
        <w:right w:val="none" w:sz="0" w:space="0" w:color="auto"/>
      </w:divBdr>
    </w:div>
    <w:div w:id="228732879">
      <w:bodyDiv w:val="1"/>
      <w:marLeft w:val="0"/>
      <w:marRight w:val="0"/>
      <w:marTop w:val="0"/>
      <w:marBottom w:val="0"/>
      <w:divBdr>
        <w:top w:val="none" w:sz="0" w:space="0" w:color="auto"/>
        <w:left w:val="none" w:sz="0" w:space="0" w:color="auto"/>
        <w:bottom w:val="none" w:sz="0" w:space="0" w:color="auto"/>
        <w:right w:val="none" w:sz="0" w:space="0" w:color="auto"/>
      </w:divBdr>
      <w:divsChild>
        <w:div w:id="167328868">
          <w:marLeft w:val="547"/>
          <w:marRight w:val="0"/>
          <w:marTop w:val="0"/>
          <w:marBottom w:val="0"/>
          <w:divBdr>
            <w:top w:val="none" w:sz="0" w:space="0" w:color="auto"/>
            <w:left w:val="none" w:sz="0" w:space="0" w:color="auto"/>
            <w:bottom w:val="none" w:sz="0" w:space="0" w:color="auto"/>
            <w:right w:val="none" w:sz="0" w:space="0" w:color="auto"/>
          </w:divBdr>
        </w:div>
        <w:div w:id="1869638204">
          <w:marLeft w:val="547"/>
          <w:marRight w:val="0"/>
          <w:marTop w:val="0"/>
          <w:marBottom w:val="0"/>
          <w:divBdr>
            <w:top w:val="none" w:sz="0" w:space="0" w:color="auto"/>
            <w:left w:val="none" w:sz="0" w:space="0" w:color="auto"/>
            <w:bottom w:val="none" w:sz="0" w:space="0" w:color="auto"/>
            <w:right w:val="none" w:sz="0" w:space="0" w:color="auto"/>
          </w:divBdr>
        </w:div>
        <w:div w:id="787309827">
          <w:marLeft w:val="547"/>
          <w:marRight w:val="0"/>
          <w:marTop w:val="0"/>
          <w:marBottom w:val="0"/>
          <w:divBdr>
            <w:top w:val="none" w:sz="0" w:space="0" w:color="auto"/>
            <w:left w:val="none" w:sz="0" w:space="0" w:color="auto"/>
            <w:bottom w:val="none" w:sz="0" w:space="0" w:color="auto"/>
            <w:right w:val="none" w:sz="0" w:space="0" w:color="auto"/>
          </w:divBdr>
        </w:div>
        <w:div w:id="1241527785">
          <w:marLeft w:val="547"/>
          <w:marRight w:val="0"/>
          <w:marTop w:val="0"/>
          <w:marBottom w:val="0"/>
          <w:divBdr>
            <w:top w:val="none" w:sz="0" w:space="0" w:color="auto"/>
            <w:left w:val="none" w:sz="0" w:space="0" w:color="auto"/>
            <w:bottom w:val="none" w:sz="0" w:space="0" w:color="auto"/>
            <w:right w:val="none" w:sz="0" w:space="0" w:color="auto"/>
          </w:divBdr>
        </w:div>
        <w:div w:id="888539742">
          <w:marLeft w:val="547"/>
          <w:marRight w:val="0"/>
          <w:marTop w:val="0"/>
          <w:marBottom w:val="0"/>
          <w:divBdr>
            <w:top w:val="none" w:sz="0" w:space="0" w:color="auto"/>
            <w:left w:val="none" w:sz="0" w:space="0" w:color="auto"/>
            <w:bottom w:val="none" w:sz="0" w:space="0" w:color="auto"/>
            <w:right w:val="none" w:sz="0" w:space="0" w:color="auto"/>
          </w:divBdr>
        </w:div>
        <w:div w:id="1437209178">
          <w:marLeft w:val="547"/>
          <w:marRight w:val="0"/>
          <w:marTop w:val="0"/>
          <w:marBottom w:val="0"/>
          <w:divBdr>
            <w:top w:val="none" w:sz="0" w:space="0" w:color="auto"/>
            <w:left w:val="none" w:sz="0" w:space="0" w:color="auto"/>
            <w:bottom w:val="none" w:sz="0" w:space="0" w:color="auto"/>
            <w:right w:val="none" w:sz="0" w:space="0" w:color="auto"/>
          </w:divBdr>
        </w:div>
      </w:divsChild>
    </w:div>
    <w:div w:id="233441676">
      <w:bodyDiv w:val="1"/>
      <w:marLeft w:val="0"/>
      <w:marRight w:val="0"/>
      <w:marTop w:val="0"/>
      <w:marBottom w:val="0"/>
      <w:divBdr>
        <w:top w:val="none" w:sz="0" w:space="0" w:color="auto"/>
        <w:left w:val="none" w:sz="0" w:space="0" w:color="auto"/>
        <w:bottom w:val="none" w:sz="0" w:space="0" w:color="auto"/>
        <w:right w:val="none" w:sz="0" w:space="0" w:color="auto"/>
      </w:divBdr>
    </w:div>
    <w:div w:id="305552455">
      <w:bodyDiv w:val="1"/>
      <w:marLeft w:val="0"/>
      <w:marRight w:val="0"/>
      <w:marTop w:val="0"/>
      <w:marBottom w:val="0"/>
      <w:divBdr>
        <w:top w:val="none" w:sz="0" w:space="0" w:color="auto"/>
        <w:left w:val="none" w:sz="0" w:space="0" w:color="auto"/>
        <w:bottom w:val="none" w:sz="0" w:space="0" w:color="auto"/>
        <w:right w:val="none" w:sz="0" w:space="0" w:color="auto"/>
      </w:divBdr>
    </w:div>
    <w:div w:id="337586572">
      <w:bodyDiv w:val="1"/>
      <w:marLeft w:val="0"/>
      <w:marRight w:val="0"/>
      <w:marTop w:val="0"/>
      <w:marBottom w:val="0"/>
      <w:divBdr>
        <w:top w:val="none" w:sz="0" w:space="0" w:color="auto"/>
        <w:left w:val="none" w:sz="0" w:space="0" w:color="auto"/>
        <w:bottom w:val="none" w:sz="0" w:space="0" w:color="auto"/>
        <w:right w:val="none" w:sz="0" w:space="0" w:color="auto"/>
      </w:divBdr>
      <w:divsChild>
        <w:div w:id="770321227">
          <w:marLeft w:val="806"/>
          <w:marRight w:val="0"/>
          <w:marTop w:val="0"/>
          <w:marBottom w:val="0"/>
          <w:divBdr>
            <w:top w:val="none" w:sz="0" w:space="0" w:color="auto"/>
            <w:left w:val="none" w:sz="0" w:space="0" w:color="auto"/>
            <w:bottom w:val="none" w:sz="0" w:space="0" w:color="auto"/>
            <w:right w:val="none" w:sz="0" w:space="0" w:color="auto"/>
          </w:divBdr>
        </w:div>
        <w:div w:id="1906336619">
          <w:marLeft w:val="1526"/>
          <w:marRight w:val="0"/>
          <w:marTop w:val="0"/>
          <w:marBottom w:val="0"/>
          <w:divBdr>
            <w:top w:val="none" w:sz="0" w:space="0" w:color="auto"/>
            <w:left w:val="none" w:sz="0" w:space="0" w:color="auto"/>
            <w:bottom w:val="none" w:sz="0" w:space="0" w:color="auto"/>
            <w:right w:val="none" w:sz="0" w:space="0" w:color="auto"/>
          </w:divBdr>
        </w:div>
      </w:divsChild>
    </w:div>
    <w:div w:id="367146104">
      <w:bodyDiv w:val="1"/>
      <w:marLeft w:val="0"/>
      <w:marRight w:val="0"/>
      <w:marTop w:val="0"/>
      <w:marBottom w:val="0"/>
      <w:divBdr>
        <w:top w:val="none" w:sz="0" w:space="0" w:color="auto"/>
        <w:left w:val="none" w:sz="0" w:space="0" w:color="auto"/>
        <w:bottom w:val="none" w:sz="0" w:space="0" w:color="auto"/>
        <w:right w:val="none" w:sz="0" w:space="0" w:color="auto"/>
      </w:divBdr>
      <w:divsChild>
        <w:div w:id="1511791758">
          <w:marLeft w:val="547"/>
          <w:marRight w:val="0"/>
          <w:marTop w:val="0"/>
          <w:marBottom w:val="0"/>
          <w:divBdr>
            <w:top w:val="none" w:sz="0" w:space="0" w:color="auto"/>
            <w:left w:val="none" w:sz="0" w:space="0" w:color="auto"/>
            <w:bottom w:val="none" w:sz="0" w:space="0" w:color="auto"/>
            <w:right w:val="none" w:sz="0" w:space="0" w:color="auto"/>
          </w:divBdr>
        </w:div>
        <w:div w:id="1945846986">
          <w:marLeft w:val="547"/>
          <w:marRight w:val="0"/>
          <w:marTop w:val="0"/>
          <w:marBottom w:val="0"/>
          <w:divBdr>
            <w:top w:val="none" w:sz="0" w:space="0" w:color="auto"/>
            <w:left w:val="none" w:sz="0" w:space="0" w:color="auto"/>
            <w:bottom w:val="none" w:sz="0" w:space="0" w:color="auto"/>
            <w:right w:val="none" w:sz="0" w:space="0" w:color="auto"/>
          </w:divBdr>
        </w:div>
        <w:div w:id="214506301">
          <w:marLeft w:val="547"/>
          <w:marRight w:val="0"/>
          <w:marTop w:val="0"/>
          <w:marBottom w:val="0"/>
          <w:divBdr>
            <w:top w:val="none" w:sz="0" w:space="0" w:color="auto"/>
            <w:left w:val="none" w:sz="0" w:space="0" w:color="auto"/>
            <w:bottom w:val="none" w:sz="0" w:space="0" w:color="auto"/>
            <w:right w:val="none" w:sz="0" w:space="0" w:color="auto"/>
          </w:divBdr>
        </w:div>
        <w:div w:id="2147233069">
          <w:marLeft w:val="547"/>
          <w:marRight w:val="0"/>
          <w:marTop w:val="0"/>
          <w:marBottom w:val="0"/>
          <w:divBdr>
            <w:top w:val="none" w:sz="0" w:space="0" w:color="auto"/>
            <w:left w:val="none" w:sz="0" w:space="0" w:color="auto"/>
            <w:bottom w:val="none" w:sz="0" w:space="0" w:color="auto"/>
            <w:right w:val="none" w:sz="0" w:space="0" w:color="auto"/>
          </w:divBdr>
        </w:div>
        <w:div w:id="991717390">
          <w:marLeft w:val="547"/>
          <w:marRight w:val="0"/>
          <w:marTop w:val="0"/>
          <w:marBottom w:val="0"/>
          <w:divBdr>
            <w:top w:val="none" w:sz="0" w:space="0" w:color="auto"/>
            <w:left w:val="none" w:sz="0" w:space="0" w:color="auto"/>
            <w:bottom w:val="none" w:sz="0" w:space="0" w:color="auto"/>
            <w:right w:val="none" w:sz="0" w:space="0" w:color="auto"/>
          </w:divBdr>
        </w:div>
      </w:divsChild>
    </w:div>
    <w:div w:id="383022381">
      <w:bodyDiv w:val="1"/>
      <w:marLeft w:val="0"/>
      <w:marRight w:val="0"/>
      <w:marTop w:val="0"/>
      <w:marBottom w:val="0"/>
      <w:divBdr>
        <w:top w:val="none" w:sz="0" w:space="0" w:color="auto"/>
        <w:left w:val="none" w:sz="0" w:space="0" w:color="auto"/>
        <w:bottom w:val="none" w:sz="0" w:space="0" w:color="auto"/>
        <w:right w:val="none" w:sz="0" w:space="0" w:color="auto"/>
      </w:divBdr>
    </w:div>
    <w:div w:id="385178138">
      <w:bodyDiv w:val="1"/>
      <w:marLeft w:val="0"/>
      <w:marRight w:val="0"/>
      <w:marTop w:val="0"/>
      <w:marBottom w:val="0"/>
      <w:divBdr>
        <w:top w:val="none" w:sz="0" w:space="0" w:color="auto"/>
        <w:left w:val="none" w:sz="0" w:space="0" w:color="auto"/>
        <w:bottom w:val="none" w:sz="0" w:space="0" w:color="auto"/>
        <w:right w:val="none" w:sz="0" w:space="0" w:color="auto"/>
      </w:divBdr>
      <w:divsChild>
        <w:div w:id="243877041">
          <w:marLeft w:val="547"/>
          <w:marRight w:val="0"/>
          <w:marTop w:val="0"/>
          <w:marBottom w:val="0"/>
          <w:divBdr>
            <w:top w:val="none" w:sz="0" w:space="0" w:color="auto"/>
            <w:left w:val="none" w:sz="0" w:space="0" w:color="auto"/>
            <w:bottom w:val="none" w:sz="0" w:space="0" w:color="auto"/>
            <w:right w:val="none" w:sz="0" w:space="0" w:color="auto"/>
          </w:divBdr>
        </w:div>
        <w:div w:id="1640378801">
          <w:marLeft w:val="547"/>
          <w:marRight w:val="0"/>
          <w:marTop w:val="0"/>
          <w:marBottom w:val="0"/>
          <w:divBdr>
            <w:top w:val="none" w:sz="0" w:space="0" w:color="auto"/>
            <w:left w:val="none" w:sz="0" w:space="0" w:color="auto"/>
            <w:bottom w:val="none" w:sz="0" w:space="0" w:color="auto"/>
            <w:right w:val="none" w:sz="0" w:space="0" w:color="auto"/>
          </w:divBdr>
        </w:div>
        <w:div w:id="1912084746">
          <w:marLeft w:val="547"/>
          <w:marRight w:val="0"/>
          <w:marTop w:val="0"/>
          <w:marBottom w:val="0"/>
          <w:divBdr>
            <w:top w:val="none" w:sz="0" w:space="0" w:color="auto"/>
            <w:left w:val="none" w:sz="0" w:space="0" w:color="auto"/>
            <w:bottom w:val="none" w:sz="0" w:space="0" w:color="auto"/>
            <w:right w:val="none" w:sz="0" w:space="0" w:color="auto"/>
          </w:divBdr>
        </w:div>
        <w:div w:id="1982466288">
          <w:marLeft w:val="547"/>
          <w:marRight w:val="0"/>
          <w:marTop w:val="0"/>
          <w:marBottom w:val="0"/>
          <w:divBdr>
            <w:top w:val="none" w:sz="0" w:space="0" w:color="auto"/>
            <w:left w:val="none" w:sz="0" w:space="0" w:color="auto"/>
            <w:bottom w:val="none" w:sz="0" w:space="0" w:color="auto"/>
            <w:right w:val="none" w:sz="0" w:space="0" w:color="auto"/>
          </w:divBdr>
        </w:div>
      </w:divsChild>
    </w:div>
    <w:div w:id="451293660">
      <w:bodyDiv w:val="1"/>
      <w:marLeft w:val="0"/>
      <w:marRight w:val="0"/>
      <w:marTop w:val="0"/>
      <w:marBottom w:val="0"/>
      <w:divBdr>
        <w:top w:val="none" w:sz="0" w:space="0" w:color="auto"/>
        <w:left w:val="none" w:sz="0" w:space="0" w:color="auto"/>
        <w:bottom w:val="none" w:sz="0" w:space="0" w:color="auto"/>
        <w:right w:val="none" w:sz="0" w:space="0" w:color="auto"/>
      </w:divBdr>
    </w:div>
    <w:div w:id="520511121">
      <w:bodyDiv w:val="1"/>
      <w:marLeft w:val="0"/>
      <w:marRight w:val="0"/>
      <w:marTop w:val="0"/>
      <w:marBottom w:val="0"/>
      <w:divBdr>
        <w:top w:val="none" w:sz="0" w:space="0" w:color="auto"/>
        <w:left w:val="none" w:sz="0" w:space="0" w:color="auto"/>
        <w:bottom w:val="none" w:sz="0" w:space="0" w:color="auto"/>
        <w:right w:val="none" w:sz="0" w:space="0" w:color="auto"/>
      </w:divBdr>
      <w:divsChild>
        <w:div w:id="153765148">
          <w:marLeft w:val="547"/>
          <w:marRight w:val="0"/>
          <w:marTop w:val="0"/>
          <w:marBottom w:val="0"/>
          <w:divBdr>
            <w:top w:val="none" w:sz="0" w:space="0" w:color="auto"/>
            <w:left w:val="none" w:sz="0" w:space="0" w:color="auto"/>
            <w:bottom w:val="none" w:sz="0" w:space="0" w:color="auto"/>
            <w:right w:val="none" w:sz="0" w:space="0" w:color="auto"/>
          </w:divBdr>
        </w:div>
        <w:div w:id="1711883460">
          <w:marLeft w:val="547"/>
          <w:marRight w:val="0"/>
          <w:marTop w:val="0"/>
          <w:marBottom w:val="0"/>
          <w:divBdr>
            <w:top w:val="none" w:sz="0" w:space="0" w:color="auto"/>
            <w:left w:val="none" w:sz="0" w:space="0" w:color="auto"/>
            <w:bottom w:val="none" w:sz="0" w:space="0" w:color="auto"/>
            <w:right w:val="none" w:sz="0" w:space="0" w:color="auto"/>
          </w:divBdr>
        </w:div>
        <w:div w:id="580023820">
          <w:marLeft w:val="547"/>
          <w:marRight w:val="0"/>
          <w:marTop w:val="0"/>
          <w:marBottom w:val="0"/>
          <w:divBdr>
            <w:top w:val="none" w:sz="0" w:space="0" w:color="auto"/>
            <w:left w:val="none" w:sz="0" w:space="0" w:color="auto"/>
            <w:bottom w:val="none" w:sz="0" w:space="0" w:color="auto"/>
            <w:right w:val="none" w:sz="0" w:space="0" w:color="auto"/>
          </w:divBdr>
        </w:div>
        <w:div w:id="1568026918">
          <w:marLeft w:val="547"/>
          <w:marRight w:val="0"/>
          <w:marTop w:val="0"/>
          <w:marBottom w:val="0"/>
          <w:divBdr>
            <w:top w:val="none" w:sz="0" w:space="0" w:color="auto"/>
            <w:left w:val="none" w:sz="0" w:space="0" w:color="auto"/>
            <w:bottom w:val="none" w:sz="0" w:space="0" w:color="auto"/>
            <w:right w:val="none" w:sz="0" w:space="0" w:color="auto"/>
          </w:divBdr>
        </w:div>
        <w:div w:id="465926934">
          <w:marLeft w:val="547"/>
          <w:marRight w:val="0"/>
          <w:marTop w:val="0"/>
          <w:marBottom w:val="0"/>
          <w:divBdr>
            <w:top w:val="none" w:sz="0" w:space="0" w:color="auto"/>
            <w:left w:val="none" w:sz="0" w:space="0" w:color="auto"/>
            <w:bottom w:val="none" w:sz="0" w:space="0" w:color="auto"/>
            <w:right w:val="none" w:sz="0" w:space="0" w:color="auto"/>
          </w:divBdr>
        </w:div>
      </w:divsChild>
    </w:div>
    <w:div w:id="530070463">
      <w:bodyDiv w:val="1"/>
      <w:marLeft w:val="0"/>
      <w:marRight w:val="0"/>
      <w:marTop w:val="0"/>
      <w:marBottom w:val="0"/>
      <w:divBdr>
        <w:top w:val="none" w:sz="0" w:space="0" w:color="auto"/>
        <w:left w:val="none" w:sz="0" w:space="0" w:color="auto"/>
        <w:bottom w:val="none" w:sz="0" w:space="0" w:color="auto"/>
        <w:right w:val="none" w:sz="0" w:space="0" w:color="auto"/>
      </w:divBdr>
      <w:divsChild>
        <w:div w:id="2139567376">
          <w:marLeft w:val="547"/>
          <w:marRight w:val="0"/>
          <w:marTop w:val="0"/>
          <w:marBottom w:val="0"/>
          <w:divBdr>
            <w:top w:val="none" w:sz="0" w:space="0" w:color="auto"/>
            <w:left w:val="none" w:sz="0" w:space="0" w:color="auto"/>
            <w:bottom w:val="none" w:sz="0" w:space="0" w:color="auto"/>
            <w:right w:val="none" w:sz="0" w:space="0" w:color="auto"/>
          </w:divBdr>
        </w:div>
        <w:div w:id="941456968">
          <w:marLeft w:val="547"/>
          <w:marRight w:val="0"/>
          <w:marTop w:val="0"/>
          <w:marBottom w:val="0"/>
          <w:divBdr>
            <w:top w:val="none" w:sz="0" w:space="0" w:color="auto"/>
            <w:left w:val="none" w:sz="0" w:space="0" w:color="auto"/>
            <w:bottom w:val="none" w:sz="0" w:space="0" w:color="auto"/>
            <w:right w:val="none" w:sz="0" w:space="0" w:color="auto"/>
          </w:divBdr>
        </w:div>
        <w:div w:id="1153645690">
          <w:marLeft w:val="547"/>
          <w:marRight w:val="0"/>
          <w:marTop w:val="0"/>
          <w:marBottom w:val="0"/>
          <w:divBdr>
            <w:top w:val="none" w:sz="0" w:space="0" w:color="auto"/>
            <w:left w:val="none" w:sz="0" w:space="0" w:color="auto"/>
            <w:bottom w:val="none" w:sz="0" w:space="0" w:color="auto"/>
            <w:right w:val="none" w:sz="0" w:space="0" w:color="auto"/>
          </w:divBdr>
        </w:div>
        <w:div w:id="656961551">
          <w:marLeft w:val="547"/>
          <w:marRight w:val="0"/>
          <w:marTop w:val="0"/>
          <w:marBottom w:val="0"/>
          <w:divBdr>
            <w:top w:val="none" w:sz="0" w:space="0" w:color="auto"/>
            <w:left w:val="none" w:sz="0" w:space="0" w:color="auto"/>
            <w:bottom w:val="none" w:sz="0" w:space="0" w:color="auto"/>
            <w:right w:val="none" w:sz="0" w:space="0" w:color="auto"/>
          </w:divBdr>
        </w:div>
      </w:divsChild>
    </w:div>
    <w:div w:id="578175529">
      <w:bodyDiv w:val="1"/>
      <w:marLeft w:val="0"/>
      <w:marRight w:val="0"/>
      <w:marTop w:val="0"/>
      <w:marBottom w:val="0"/>
      <w:divBdr>
        <w:top w:val="none" w:sz="0" w:space="0" w:color="auto"/>
        <w:left w:val="none" w:sz="0" w:space="0" w:color="auto"/>
        <w:bottom w:val="none" w:sz="0" w:space="0" w:color="auto"/>
        <w:right w:val="none" w:sz="0" w:space="0" w:color="auto"/>
      </w:divBdr>
      <w:divsChild>
        <w:div w:id="1708414232">
          <w:marLeft w:val="547"/>
          <w:marRight w:val="0"/>
          <w:marTop w:val="0"/>
          <w:marBottom w:val="0"/>
          <w:divBdr>
            <w:top w:val="none" w:sz="0" w:space="0" w:color="auto"/>
            <w:left w:val="none" w:sz="0" w:space="0" w:color="auto"/>
            <w:bottom w:val="none" w:sz="0" w:space="0" w:color="auto"/>
            <w:right w:val="none" w:sz="0" w:space="0" w:color="auto"/>
          </w:divBdr>
        </w:div>
      </w:divsChild>
    </w:div>
    <w:div w:id="735780036">
      <w:bodyDiv w:val="1"/>
      <w:marLeft w:val="0"/>
      <w:marRight w:val="0"/>
      <w:marTop w:val="0"/>
      <w:marBottom w:val="0"/>
      <w:divBdr>
        <w:top w:val="none" w:sz="0" w:space="0" w:color="auto"/>
        <w:left w:val="none" w:sz="0" w:space="0" w:color="auto"/>
        <w:bottom w:val="none" w:sz="0" w:space="0" w:color="auto"/>
        <w:right w:val="none" w:sz="0" w:space="0" w:color="auto"/>
      </w:divBdr>
      <w:divsChild>
        <w:div w:id="8416817">
          <w:marLeft w:val="547"/>
          <w:marRight w:val="0"/>
          <w:marTop w:val="0"/>
          <w:marBottom w:val="0"/>
          <w:divBdr>
            <w:top w:val="none" w:sz="0" w:space="0" w:color="auto"/>
            <w:left w:val="none" w:sz="0" w:space="0" w:color="auto"/>
            <w:bottom w:val="none" w:sz="0" w:space="0" w:color="auto"/>
            <w:right w:val="none" w:sz="0" w:space="0" w:color="auto"/>
          </w:divBdr>
        </w:div>
        <w:div w:id="24671575">
          <w:marLeft w:val="547"/>
          <w:marRight w:val="0"/>
          <w:marTop w:val="0"/>
          <w:marBottom w:val="0"/>
          <w:divBdr>
            <w:top w:val="none" w:sz="0" w:space="0" w:color="auto"/>
            <w:left w:val="none" w:sz="0" w:space="0" w:color="auto"/>
            <w:bottom w:val="none" w:sz="0" w:space="0" w:color="auto"/>
            <w:right w:val="none" w:sz="0" w:space="0" w:color="auto"/>
          </w:divBdr>
        </w:div>
        <w:div w:id="72747686">
          <w:marLeft w:val="547"/>
          <w:marRight w:val="0"/>
          <w:marTop w:val="0"/>
          <w:marBottom w:val="0"/>
          <w:divBdr>
            <w:top w:val="none" w:sz="0" w:space="0" w:color="auto"/>
            <w:left w:val="none" w:sz="0" w:space="0" w:color="auto"/>
            <w:bottom w:val="none" w:sz="0" w:space="0" w:color="auto"/>
            <w:right w:val="none" w:sz="0" w:space="0" w:color="auto"/>
          </w:divBdr>
        </w:div>
        <w:div w:id="1184856938">
          <w:marLeft w:val="547"/>
          <w:marRight w:val="0"/>
          <w:marTop w:val="0"/>
          <w:marBottom w:val="0"/>
          <w:divBdr>
            <w:top w:val="none" w:sz="0" w:space="0" w:color="auto"/>
            <w:left w:val="none" w:sz="0" w:space="0" w:color="auto"/>
            <w:bottom w:val="none" w:sz="0" w:space="0" w:color="auto"/>
            <w:right w:val="none" w:sz="0" w:space="0" w:color="auto"/>
          </w:divBdr>
        </w:div>
      </w:divsChild>
    </w:div>
    <w:div w:id="851605755">
      <w:bodyDiv w:val="1"/>
      <w:marLeft w:val="0"/>
      <w:marRight w:val="0"/>
      <w:marTop w:val="0"/>
      <w:marBottom w:val="0"/>
      <w:divBdr>
        <w:top w:val="none" w:sz="0" w:space="0" w:color="auto"/>
        <w:left w:val="none" w:sz="0" w:space="0" w:color="auto"/>
        <w:bottom w:val="none" w:sz="0" w:space="0" w:color="auto"/>
        <w:right w:val="none" w:sz="0" w:space="0" w:color="auto"/>
      </w:divBdr>
    </w:div>
    <w:div w:id="880362646">
      <w:bodyDiv w:val="1"/>
      <w:marLeft w:val="0"/>
      <w:marRight w:val="0"/>
      <w:marTop w:val="0"/>
      <w:marBottom w:val="0"/>
      <w:divBdr>
        <w:top w:val="none" w:sz="0" w:space="0" w:color="auto"/>
        <w:left w:val="none" w:sz="0" w:space="0" w:color="auto"/>
        <w:bottom w:val="none" w:sz="0" w:space="0" w:color="auto"/>
        <w:right w:val="none" w:sz="0" w:space="0" w:color="auto"/>
      </w:divBdr>
    </w:div>
    <w:div w:id="941766926">
      <w:bodyDiv w:val="1"/>
      <w:marLeft w:val="0"/>
      <w:marRight w:val="0"/>
      <w:marTop w:val="0"/>
      <w:marBottom w:val="0"/>
      <w:divBdr>
        <w:top w:val="none" w:sz="0" w:space="0" w:color="auto"/>
        <w:left w:val="none" w:sz="0" w:space="0" w:color="auto"/>
        <w:bottom w:val="none" w:sz="0" w:space="0" w:color="auto"/>
        <w:right w:val="none" w:sz="0" w:space="0" w:color="auto"/>
      </w:divBdr>
    </w:div>
    <w:div w:id="989361359">
      <w:bodyDiv w:val="1"/>
      <w:marLeft w:val="0"/>
      <w:marRight w:val="0"/>
      <w:marTop w:val="0"/>
      <w:marBottom w:val="0"/>
      <w:divBdr>
        <w:top w:val="none" w:sz="0" w:space="0" w:color="auto"/>
        <w:left w:val="none" w:sz="0" w:space="0" w:color="auto"/>
        <w:bottom w:val="none" w:sz="0" w:space="0" w:color="auto"/>
        <w:right w:val="none" w:sz="0" w:space="0" w:color="auto"/>
      </w:divBdr>
      <w:divsChild>
        <w:div w:id="1231846343">
          <w:marLeft w:val="547"/>
          <w:marRight w:val="0"/>
          <w:marTop w:val="0"/>
          <w:marBottom w:val="0"/>
          <w:divBdr>
            <w:top w:val="none" w:sz="0" w:space="0" w:color="auto"/>
            <w:left w:val="none" w:sz="0" w:space="0" w:color="auto"/>
            <w:bottom w:val="none" w:sz="0" w:space="0" w:color="auto"/>
            <w:right w:val="none" w:sz="0" w:space="0" w:color="auto"/>
          </w:divBdr>
        </w:div>
      </w:divsChild>
    </w:div>
    <w:div w:id="1043284396">
      <w:bodyDiv w:val="1"/>
      <w:marLeft w:val="0"/>
      <w:marRight w:val="0"/>
      <w:marTop w:val="0"/>
      <w:marBottom w:val="0"/>
      <w:divBdr>
        <w:top w:val="none" w:sz="0" w:space="0" w:color="auto"/>
        <w:left w:val="none" w:sz="0" w:space="0" w:color="auto"/>
        <w:bottom w:val="none" w:sz="0" w:space="0" w:color="auto"/>
        <w:right w:val="none" w:sz="0" w:space="0" w:color="auto"/>
      </w:divBdr>
      <w:divsChild>
        <w:div w:id="1913393675">
          <w:marLeft w:val="547"/>
          <w:marRight w:val="0"/>
          <w:marTop w:val="0"/>
          <w:marBottom w:val="0"/>
          <w:divBdr>
            <w:top w:val="none" w:sz="0" w:space="0" w:color="auto"/>
            <w:left w:val="none" w:sz="0" w:space="0" w:color="auto"/>
            <w:bottom w:val="none" w:sz="0" w:space="0" w:color="auto"/>
            <w:right w:val="none" w:sz="0" w:space="0" w:color="auto"/>
          </w:divBdr>
        </w:div>
        <w:div w:id="1093093725">
          <w:marLeft w:val="1181"/>
          <w:marRight w:val="0"/>
          <w:marTop w:val="0"/>
          <w:marBottom w:val="0"/>
          <w:divBdr>
            <w:top w:val="none" w:sz="0" w:space="0" w:color="auto"/>
            <w:left w:val="none" w:sz="0" w:space="0" w:color="auto"/>
            <w:bottom w:val="none" w:sz="0" w:space="0" w:color="auto"/>
            <w:right w:val="none" w:sz="0" w:space="0" w:color="auto"/>
          </w:divBdr>
        </w:div>
        <w:div w:id="418867620">
          <w:marLeft w:val="1181"/>
          <w:marRight w:val="0"/>
          <w:marTop w:val="0"/>
          <w:marBottom w:val="0"/>
          <w:divBdr>
            <w:top w:val="none" w:sz="0" w:space="0" w:color="auto"/>
            <w:left w:val="none" w:sz="0" w:space="0" w:color="auto"/>
            <w:bottom w:val="none" w:sz="0" w:space="0" w:color="auto"/>
            <w:right w:val="none" w:sz="0" w:space="0" w:color="auto"/>
          </w:divBdr>
        </w:div>
        <w:div w:id="1475947124">
          <w:marLeft w:val="1181"/>
          <w:marRight w:val="0"/>
          <w:marTop w:val="0"/>
          <w:marBottom w:val="0"/>
          <w:divBdr>
            <w:top w:val="none" w:sz="0" w:space="0" w:color="auto"/>
            <w:left w:val="none" w:sz="0" w:space="0" w:color="auto"/>
            <w:bottom w:val="none" w:sz="0" w:space="0" w:color="auto"/>
            <w:right w:val="none" w:sz="0" w:space="0" w:color="auto"/>
          </w:divBdr>
        </w:div>
        <w:div w:id="699084159">
          <w:marLeft w:val="1181"/>
          <w:marRight w:val="0"/>
          <w:marTop w:val="0"/>
          <w:marBottom w:val="0"/>
          <w:divBdr>
            <w:top w:val="none" w:sz="0" w:space="0" w:color="auto"/>
            <w:left w:val="none" w:sz="0" w:space="0" w:color="auto"/>
            <w:bottom w:val="none" w:sz="0" w:space="0" w:color="auto"/>
            <w:right w:val="none" w:sz="0" w:space="0" w:color="auto"/>
          </w:divBdr>
        </w:div>
        <w:div w:id="1921022140">
          <w:marLeft w:val="1181"/>
          <w:marRight w:val="0"/>
          <w:marTop w:val="0"/>
          <w:marBottom w:val="0"/>
          <w:divBdr>
            <w:top w:val="none" w:sz="0" w:space="0" w:color="auto"/>
            <w:left w:val="none" w:sz="0" w:space="0" w:color="auto"/>
            <w:bottom w:val="none" w:sz="0" w:space="0" w:color="auto"/>
            <w:right w:val="none" w:sz="0" w:space="0" w:color="auto"/>
          </w:divBdr>
        </w:div>
        <w:div w:id="1740321443">
          <w:marLeft w:val="1181"/>
          <w:marRight w:val="0"/>
          <w:marTop w:val="0"/>
          <w:marBottom w:val="0"/>
          <w:divBdr>
            <w:top w:val="none" w:sz="0" w:space="0" w:color="auto"/>
            <w:left w:val="none" w:sz="0" w:space="0" w:color="auto"/>
            <w:bottom w:val="none" w:sz="0" w:space="0" w:color="auto"/>
            <w:right w:val="none" w:sz="0" w:space="0" w:color="auto"/>
          </w:divBdr>
        </w:div>
        <w:div w:id="771359028">
          <w:marLeft w:val="1181"/>
          <w:marRight w:val="0"/>
          <w:marTop w:val="0"/>
          <w:marBottom w:val="0"/>
          <w:divBdr>
            <w:top w:val="none" w:sz="0" w:space="0" w:color="auto"/>
            <w:left w:val="none" w:sz="0" w:space="0" w:color="auto"/>
            <w:bottom w:val="none" w:sz="0" w:space="0" w:color="auto"/>
            <w:right w:val="none" w:sz="0" w:space="0" w:color="auto"/>
          </w:divBdr>
        </w:div>
      </w:divsChild>
    </w:div>
    <w:div w:id="1088232848">
      <w:bodyDiv w:val="1"/>
      <w:marLeft w:val="0"/>
      <w:marRight w:val="0"/>
      <w:marTop w:val="0"/>
      <w:marBottom w:val="0"/>
      <w:divBdr>
        <w:top w:val="none" w:sz="0" w:space="0" w:color="auto"/>
        <w:left w:val="none" w:sz="0" w:space="0" w:color="auto"/>
        <w:bottom w:val="none" w:sz="0" w:space="0" w:color="auto"/>
        <w:right w:val="none" w:sz="0" w:space="0" w:color="auto"/>
      </w:divBdr>
      <w:divsChild>
        <w:div w:id="58286764">
          <w:marLeft w:val="1166"/>
          <w:marRight w:val="0"/>
          <w:marTop w:val="0"/>
          <w:marBottom w:val="0"/>
          <w:divBdr>
            <w:top w:val="none" w:sz="0" w:space="0" w:color="auto"/>
            <w:left w:val="none" w:sz="0" w:space="0" w:color="auto"/>
            <w:bottom w:val="none" w:sz="0" w:space="0" w:color="auto"/>
            <w:right w:val="none" w:sz="0" w:space="0" w:color="auto"/>
          </w:divBdr>
        </w:div>
        <w:div w:id="167913779">
          <w:marLeft w:val="1166"/>
          <w:marRight w:val="0"/>
          <w:marTop w:val="0"/>
          <w:marBottom w:val="0"/>
          <w:divBdr>
            <w:top w:val="none" w:sz="0" w:space="0" w:color="auto"/>
            <w:left w:val="none" w:sz="0" w:space="0" w:color="auto"/>
            <w:bottom w:val="none" w:sz="0" w:space="0" w:color="auto"/>
            <w:right w:val="none" w:sz="0" w:space="0" w:color="auto"/>
          </w:divBdr>
        </w:div>
        <w:div w:id="295991220">
          <w:marLeft w:val="1800"/>
          <w:marRight w:val="0"/>
          <w:marTop w:val="0"/>
          <w:marBottom w:val="0"/>
          <w:divBdr>
            <w:top w:val="none" w:sz="0" w:space="0" w:color="auto"/>
            <w:left w:val="none" w:sz="0" w:space="0" w:color="auto"/>
            <w:bottom w:val="none" w:sz="0" w:space="0" w:color="auto"/>
            <w:right w:val="none" w:sz="0" w:space="0" w:color="auto"/>
          </w:divBdr>
        </w:div>
        <w:div w:id="573975515">
          <w:marLeft w:val="1166"/>
          <w:marRight w:val="0"/>
          <w:marTop w:val="0"/>
          <w:marBottom w:val="0"/>
          <w:divBdr>
            <w:top w:val="none" w:sz="0" w:space="0" w:color="auto"/>
            <w:left w:val="none" w:sz="0" w:space="0" w:color="auto"/>
            <w:bottom w:val="none" w:sz="0" w:space="0" w:color="auto"/>
            <w:right w:val="none" w:sz="0" w:space="0" w:color="auto"/>
          </w:divBdr>
        </w:div>
        <w:div w:id="1376078831">
          <w:marLeft w:val="1800"/>
          <w:marRight w:val="0"/>
          <w:marTop w:val="0"/>
          <w:marBottom w:val="0"/>
          <w:divBdr>
            <w:top w:val="none" w:sz="0" w:space="0" w:color="auto"/>
            <w:left w:val="none" w:sz="0" w:space="0" w:color="auto"/>
            <w:bottom w:val="none" w:sz="0" w:space="0" w:color="auto"/>
            <w:right w:val="none" w:sz="0" w:space="0" w:color="auto"/>
          </w:divBdr>
        </w:div>
        <w:div w:id="1396468282">
          <w:marLeft w:val="806"/>
          <w:marRight w:val="0"/>
          <w:marTop w:val="0"/>
          <w:marBottom w:val="0"/>
          <w:divBdr>
            <w:top w:val="none" w:sz="0" w:space="0" w:color="auto"/>
            <w:left w:val="none" w:sz="0" w:space="0" w:color="auto"/>
            <w:bottom w:val="none" w:sz="0" w:space="0" w:color="auto"/>
            <w:right w:val="none" w:sz="0" w:space="0" w:color="auto"/>
          </w:divBdr>
        </w:div>
        <w:div w:id="1738093228">
          <w:marLeft w:val="1166"/>
          <w:marRight w:val="0"/>
          <w:marTop w:val="0"/>
          <w:marBottom w:val="0"/>
          <w:divBdr>
            <w:top w:val="none" w:sz="0" w:space="0" w:color="auto"/>
            <w:left w:val="none" w:sz="0" w:space="0" w:color="auto"/>
            <w:bottom w:val="none" w:sz="0" w:space="0" w:color="auto"/>
            <w:right w:val="none" w:sz="0" w:space="0" w:color="auto"/>
          </w:divBdr>
        </w:div>
      </w:divsChild>
    </w:div>
    <w:div w:id="1090396288">
      <w:bodyDiv w:val="1"/>
      <w:marLeft w:val="0"/>
      <w:marRight w:val="0"/>
      <w:marTop w:val="0"/>
      <w:marBottom w:val="0"/>
      <w:divBdr>
        <w:top w:val="none" w:sz="0" w:space="0" w:color="auto"/>
        <w:left w:val="none" w:sz="0" w:space="0" w:color="auto"/>
        <w:bottom w:val="none" w:sz="0" w:space="0" w:color="auto"/>
        <w:right w:val="none" w:sz="0" w:space="0" w:color="auto"/>
      </w:divBdr>
      <w:divsChild>
        <w:div w:id="1237127139">
          <w:marLeft w:val="547"/>
          <w:marRight w:val="0"/>
          <w:marTop w:val="0"/>
          <w:marBottom w:val="0"/>
          <w:divBdr>
            <w:top w:val="none" w:sz="0" w:space="0" w:color="auto"/>
            <w:left w:val="none" w:sz="0" w:space="0" w:color="auto"/>
            <w:bottom w:val="none" w:sz="0" w:space="0" w:color="auto"/>
            <w:right w:val="none" w:sz="0" w:space="0" w:color="auto"/>
          </w:divBdr>
        </w:div>
        <w:div w:id="2138837457">
          <w:marLeft w:val="1166"/>
          <w:marRight w:val="0"/>
          <w:marTop w:val="0"/>
          <w:marBottom w:val="0"/>
          <w:divBdr>
            <w:top w:val="none" w:sz="0" w:space="0" w:color="auto"/>
            <w:left w:val="none" w:sz="0" w:space="0" w:color="auto"/>
            <w:bottom w:val="none" w:sz="0" w:space="0" w:color="auto"/>
            <w:right w:val="none" w:sz="0" w:space="0" w:color="auto"/>
          </w:divBdr>
        </w:div>
        <w:div w:id="172182469">
          <w:marLeft w:val="1166"/>
          <w:marRight w:val="0"/>
          <w:marTop w:val="0"/>
          <w:marBottom w:val="0"/>
          <w:divBdr>
            <w:top w:val="none" w:sz="0" w:space="0" w:color="auto"/>
            <w:left w:val="none" w:sz="0" w:space="0" w:color="auto"/>
            <w:bottom w:val="none" w:sz="0" w:space="0" w:color="auto"/>
            <w:right w:val="none" w:sz="0" w:space="0" w:color="auto"/>
          </w:divBdr>
        </w:div>
        <w:div w:id="1343514507">
          <w:marLeft w:val="1166"/>
          <w:marRight w:val="0"/>
          <w:marTop w:val="0"/>
          <w:marBottom w:val="0"/>
          <w:divBdr>
            <w:top w:val="none" w:sz="0" w:space="0" w:color="auto"/>
            <w:left w:val="none" w:sz="0" w:space="0" w:color="auto"/>
            <w:bottom w:val="none" w:sz="0" w:space="0" w:color="auto"/>
            <w:right w:val="none" w:sz="0" w:space="0" w:color="auto"/>
          </w:divBdr>
        </w:div>
        <w:div w:id="1594777297">
          <w:marLeft w:val="1166"/>
          <w:marRight w:val="0"/>
          <w:marTop w:val="0"/>
          <w:marBottom w:val="0"/>
          <w:divBdr>
            <w:top w:val="none" w:sz="0" w:space="0" w:color="auto"/>
            <w:left w:val="none" w:sz="0" w:space="0" w:color="auto"/>
            <w:bottom w:val="none" w:sz="0" w:space="0" w:color="auto"/>
            <w:right w:val="none" w:sz="0" w:space="0" w:color="auto"/>
          </w:divBdr>
        </w:div>
        <w:div w:id="337077666">
          <w:marLeft w:val="1166"/>
          <w:marRight w:val="0"/>
          <w:marTop w:val="0"/>
          <w:marBottom w:val="0"/>
          <w:divBdr>
            <w:top w:val="none" w:sz="0" w:space="0" w:color="auto"/>
            <w:left w:val="none" w:sz="0" w:space="0" w:color="auto"/>
            <w:bottom w:val="none" w:sz="0" w:space="0" w:color="auto"/>
            <w:right w:val="none" w:sz="0" w:space="0" w:color="auto"/>
          </w:divBdr>
        </w:div>
        <w:div w:id="667292262">
          <w:marLeft w:val="1166"/>
          <w:marRight w:val="0"/>
          <w:marTop w:val="0"/>
          <w:marBottom w:val="0"/>
          <w:divBdr>
            <w:top w:val="none" w:sz="0" w:space="0" w:color="auto"/>
            <w:left w:val="none" w:sz="0" w:space="0" w:color="auto"/>
            <w:bottom w:val="none" w:sz="0" w:space="0" w:color="auto"/>
            <w:right w:val="none" w:sz="0" w:space="0" w:color="auto"/>
          </w:divBdr>
        </w:div>
        <w:div w:id="1629315574">
          <w:marLeft w:val="547"/>
          <w:marRight w:val="0"/>
          <w:marTop w:val="0"/>
          <w:marBottom w:val="0"/>
          <w:divBdr>
            <w:top w:val="none" w:sz="0" w:space="0" w:color="auto"/>
            <w:left w:val="none" w:sz="0" w:space="0" w:color="auto"/>
            <w:bottom w:val="none" w:sz="0" w:space="0" w:color="auto"/>
            <w:right w:val="none" w:sz="0" w:space="0" w:color="auto"/>
          </w:divBdr>
        </w:div>
      </w:divsChild>
    </w:div>
    <w:div w:id="1112090878">
      <w:bodyDiv w:val="1"/>
      <w:marLeft w:val="0"/>
      <w:marRight w:val="0"/>
      <w:marTop w:val="0"/>
      <w:marBottom w:val="0"/>
      <w:divBdr>
        <w:top w:val="none" w:sz="0" w:space="0" w:color="auto"/>
        <w:left w:val="none" w:sz="0" w:space="0" w:color="auto"/>
        <w:bottom w:val="none" w:sz="0" w:space="0" w:color="auto"/>
        <w:right w:val="none" w:sz="0" w:space="0" w:color="auto"/>
      </w:divBdr>
      <w:divsChild>
        <w:div w:id="864515235">
          <w:marLeft w:val="547"/>
          <w:marRight w:val="0"/>
          <w:marTop w:val="0"/>
          <w:marBottom w:val="0"/>
          <w:divBdr>
            <w:top w:val="none" w:sz="0" w:space="0" w:color="auto"/>
            <w:left w:val="none" w:sz="0" w:space="0" w:color="auto"/>
            <w:bottom w:val="none" w:sz="0" w:space="0" w:color="auto"/>
            <w:right w:val="none" w:sz="0" w:space="0" w:color="auto"/>
          </w:divBdr>
        </w:div>
      </w:divsChild>
    </w:div>
    <w:div w:id="1134103648">
      <w:bodyDiv w:val="1"/>
      <w:marLeft w:val="0"/>
      <w:marRight w:val="0"/>
      <w:marTop w:val="0"/>
      <w:marBottom w:val="0"/>
      <w:divBdr>
        <w:top w:val="none" w:sz="0" w:space="0" w:color="auto"/>
        <w:left w:val="none" w:sz="0" w:space="0" w:color="auto"/>
        <w:bottom w:val="none" w:sz="0" w:space="0" w:color="auto"/>
        <w:right w:val="none" w:sz="0" w:space="0" w:color="auto"/>
      </w:divBdr>
      <w:divsChild>
        <w:div w:id="1146508976">
          <w:marLeft w:val="547"/>
          <w:marRight w:val="0"/>
          <w:marTop w:val="0"/>
          <w:marBottom w:val="0"/>
          <w:divBdr>
            <w:top w:val="none" w:sz="0" w:space="0" w:color="auto"/>
            <w:left w:val="none" w:sz="0" w:space="0" w:color="auto"/>
            <w:bottom w:val="none" w:sz="0" w:space="0" w:color="auto"/>
            <w:right w:val="none" w:sz="0" w:space="0" w:color="auto"/>
          </w:divBdr>
        </w:div>
        <w:div w:id="1323238290">
          <w:marLeft w:val="547"/>
          <w:marRight w:val="0"/>
          <w:marTop w:val="0"/>
          <w:marBottom w:val="0"/>
          <w:divBdr>
            <w:top w:val="none" w:sz="0" w:space="0" w:color="auto"/>
            <w:left w:val="none" w:sz="0" w:space="0" w:color="auto"/>
            <w:bottom w:val="none" w:sz="0" w:space="0" w:color="auto"/>
            <w:right w:val="none" w:sz="0" w:space="0" w:color="auto"/>
          </w:divBdr>
        </w:div>
        <w:div w:id="278219038">
          <w:marLeft w:val="547"/>
          <w:marRight w:val="0"/>
          <w:marTop w:val="0"/>
          <w:marBottom w:val="0"/>
          <w:divBdr>
            <w:top w:val="none" w:sz="0" w:space="0" w:color="auto"/>
            <w:left w:val="none" w:sz="0" w:space="0" w:color="auto"/>
            <w:bottom w:val="none" w:sz="0" w:space="0" w:color="auto"/>
            <w:right w:val="none" w:sz="0" w:space="0" w:color="auto"/>
          </w:divBdr>
        </w:div>
        <w:div w:id="602761132">
          <w:marLeft w:val="547"/>
          <w:marRight w:val="0"/>
          <w:marTop w:val="0"/>
          <w:marBottom w:val="0"/>
          <w:divBdr>
            <w:top w:val="none" w:sz="0" w:space="0" w:color="auto"/>
            <w:left w:val="none" w:sz="0" w:space="0" w:color="auto"/>
            <w:bottom w:val="none" w:sz="0" w:space="0" w:color="auto"/>
            <w:right w:val="none" w:sz="0" w:space="0" w:color="auto"/>
          </w:divBdr>
        </w:div>
        <w:div w:id="1625967263">
          <w:marLeft w:val="547"/>
          <w:marRight w:val="0"/>
          <w:marTop w:val="0"/>
          <w:marBottom w:val="0"/>
          <w:divBdr>
            <w:top w:val="none" w:sz="0" w:space="0" w:color="auto"/>
            <w:left w:val="none" w:sz="0" w:space="0" w:color="auto"/>
            <w:bottom w:val="none" w:sz="0" w:space="0" w:color="auto"/>
            <w:right w:val="none" w:sz="0" w:space="0" w:color="auto"/>
          </w:divBdr>
        </w:div>
      </w:divsChild>
    </w:div>
    <w:div w:id="1237937133">
      <w:bodyDiv w:val="1"/>
      <w:marLeft w:val="0"/>
      <w:marRight w:val="0"/>
      <w:marTop w:val="0"/>
      <w:marBottom w:val="0"/>
      <w:divBdr>
        <w:top w:val="none" w:sz="0" w:space="0" w:color="auto"/>
        <w:left w:val="none" w:sz="0" w:space="0" w:color="auto"/>
        <w:bottom w:val="none" w:sz="0" w:space="0" w:color="auto"/>
        <w:right w:val="none" w:sz="0" w:space="0" w:color="auto"/>
      </w:divBdr>
      <w:divsChild>
        <w:div w:id="1793355228">
          <w:marLeft w:val="547"/>
          <w:marRight w:val="0"/>
          <w:marTop w:val="0"/>
          <w:marBottom w:val="0"/>
          <w:divBdr>
            <w:top w:val="none" w:sz="0" w:space="0" w:color="auto"/>
            <w:left w:val="none" w:sz="0" w:space="0" w:color="auto"/>
            <w:bottom w:val="none" w:sz="0" w:space="0" w:color="auto"/>
            <w:right w:val="none" w:sz="0" w:space="0" w:color="auto"/>
          </w:divBdr>
        </w:div>
      </w:divsChild>
    </w:div>
    <w:div w:id="1295714081">
      <w:bodyDiv w:val="1"/>
      <w:marLeft w:val="0"/>
      <w:marRight w:val="0"/>
      <w:marTop w:val="0"/>
      <w:marBottom w:val="0"/>
      <w:divBdr>
        <w:top w:val="none" w:sz="0" w:space="0" w:color="auto"/>
        <w:left w:val="none" w:sz="0" w:space="0" w:color="auto"/>
        <w:bottom w:val="none" w:sz="0" w:space="0" w:color="auto"/>
        <w:right w:val="none" w:sz="0" w:space="0" w:color="auto"/>
      </w:divBdr>
    </w:div>
    <w:div w:id="1345323853">
      <w:bodyDiv w:val="1"/>
      <w:marLeft w:val="0"/>
      <w:marRight w:val="0"/>
      <w:marTop w:val="0"/>
      <w:marBottom w:val="0"/>
      <w:divBdr>
        <w:top w:val="none" w:sz="0" w:space="0" w:color="auto"/>
        <w:left w:val="none" w:sz="0" w:space="0" w:color="auto"/>
        <w:bottom w:val="none" w:sz="0" w:space="0" w:color="auto"/>
        <w:right w:val="none" w:sz="0" w:space="0" w:color="auto"/>
      </w:divBdr>
      <w:divsChild>
        <w:div w:id="465046204">
          <w:marLeft w:val="547"/>
          <w:marRight w:val="0"/>
          <w:marTop w:val="0"/>
          <w:marBottom w:val="0"/>
          <w:divBdr>
            <w:top w:val="none" w:sz="0" w:space="0" w:color="auto"/>
            <w:left w:val="none" w:sz="0" w:space="0" w:color="auto"/>
            <w:bottom w:val="none" w:sz="0" w:space="0" w:color="auto"/>
            <w:right w:val="none" w:sz="0" w:space="0" w:color="auto"/>
          </w:divBdr>
        </w:div>
        <w:div w:id="978531298">
          <w:marLeft w:val="547"/>
          <w:marRight w:val="0"/>
          <w:marTop w:val="0"/>
          <w:marBottom w:val="0"/>
          <w:divBdr>
            <w:top w:val="none" w:sz="0" w:space="0" w:color="auto"/>
            <w:left w:val="none" w:sz="0" w:space="0" w:color="auto"/>
            <w:bottom w:val="none" w:sz="0" w:space="0" w:color="auto"/>
            <w:right w:val="none" w:sz="0" w:space="0" w:color="auto"/>
          </w:divBdr>
        </w:div>
        <w:div w:id="1071385504">
          <w:marLeft w:val="547"/>
          <w:marRight w:val="0"/>
          <w:marTop w:val="0"/>
          <w:marBottom w:val="0"/>
          <w:divBdr>
            <w:top w:val="none" w:sz="0" w:space="0" w:color="auto"/>
            <w:left w:val="none" w:sz="0" w:space="0" w:color="auto"/>
            <w:bottom w:val="none" w:sz="0" w:space="0" w:color="auto"/>
            <w:right w:val="none" w:sz="0" w:space="0" w:color="auto"/>
          </w:divBdr>
        </w:div>
        <w:div w:id="1329216370">
          <w:marLeft w:val="547"/>
          <w:marRight w:val="0"/>
          <w:marTop w:val="0"/>
          <w:marBottom w:val="0"/>
          <w:divBdr>
            <w:top w:val="none" w:sz="0" w:space="0" w:color="auto"/>
            <w:left w:val="none" w:sz="0" w:space="0" w:color="auto"/>
            <w:bottom w:val="none" w:sz="0" w:space="0" w:color="auto"/>
            <w:right w:val="none" w:sz="0" w:space="0" w:color="auto"/>
          </w:divBdr>
        </w:div>
        <w:div w:id="1426149506">
          <w:marLeft w:val="547"/>
          <w:marRight w:val="0"/>
          <w:marTop w:val="0"/>
          <w:marBottom w:val="0"/>
          <w:divBdr>
            <w:top w:val="none" w:sz="0" w:space="0" w:color="auto"/>
            <w:left w:val="none" w:sz="0" w:space="0" w:color="auto"/>
            <w:bottom w:val="none" w:sz="0" w:space="0" w:color="auto"/>
            <w:right w:val="none" w:sz="0" w:space="0" w:color="auto"/>
          </w:divBdr>
        </w:div>
        <w:div w:id="1850412562">
          <w:marLeft w:val="547"/>
          <w:marRight w:val="0"/>
          <w:marTop w:val="0"/>
          <w:marBottom w:val="0"/>
          <w:divBdr>
            <w:top w:val="none" w:sz="0" w:space="0" w:color="auto"/>
            <w:left w:val="none" w:sz="0" w:space="0" w:color="auto"/>
            <w:bottom w:val="none" w:sz="0" w:space="0" w:color="auto"/>
            <w:right w:val="none" w:sz="0" w:space="0" w:color="auto"/>
          </w:divBdr>
        </w:div>
        <w:div w:id="2043937868">
          <w:marLeft w:val="547"/>
          <w:marRight w:val="0"/>
          <w:marTop w:val="0"/>
          <w:marBottom w:val="0"/>
          <w:divBdr>
            <w:top w:val="none" w:sz="0" w:space="0" w:color="auto"/>
            <w:left w:val="none" w:sz="0" w:space="0" w:color="auto"/>
            <w:bottom w:val="none" w:sz="0" w:space="0" w:color="auto"/>
            <w:right w:val="none" w:sz="0" w:space="0" w:color="auto"/>
          </w:divBdr>
        </w:div>
      </w:divsChild>
    </w:div>
    <w:div w:id="1447117005">
      <w:bodyDiv w:val="1"/>
      <w:marLeft w:val="0"/>
      <w:marRight w:val="0"/>
      <w:marTop w:val="0"/>
      <w:marBottom w:val="0"/>
      <w:divBdr>
        <w:top w:val="none" w:sz="0" w:space="0" w:color="auto"/>
        <w:left w:val="none" w:sz="0" w:space="0" w:color="auto"/>
        <w:bottom w:val="none" w:sz="0" w:space="0" w:color="auto"/>
        <w:right w:val="none" w:sz="0" w:space="0" w:color="auto"/>
      </w:divBdr>
      <w:divsChild>
        <w:div w:id="1557080960">
          <w:marLeft w:val="806"/>
          <w:marRight w:val="0"/>
          <w:marTop w:val="0"/>
          <w:marBottom w:val="0"/>
          <w:divBdr>
            <w:top w:val="none" w:sz="0" w:space="0" w:color="auto"/>
            <w:left w:val="none" w:sz="0" w:space="0" w:color="auto"/>
            <w:bottom w:val="none" w:sz="0" w:space="0" w:color="auto"/>
            <w:right w:val="none" w:sz="0" w:space="0" w:color="auto"/>
          </w:divBdr>
        </w:div>
      </w:divsChild>
    </w:div>
    <w:div w:id="1493376525">
      <w:bodyDiv w:val="1"/>
      <w:marLeft w:val="0"/>
      <w:marRight w:val="0"/>
      <w:marTop w:val="0"/>
      <w:marBottom w:val="0"/>
      <w:divBdr>
        <w:top w:val="none" w:sz="0" w:space="0" w:color="auto"/>
        <w:left w:val="none" w:sz="0" w:space="0" w:color="auto"/>
        <w:bottom w:val="none" w:sz="0" w:space="0" w:color="auto"/>
        <w:right w:val="none" w:sz="0" w:space="0" w:color="auto"/>
      </w:divBdr>
      <w:divsChild>
        <w:div w:id="133328164">
          <w:marLeft w:val="1526"/>
          <w:marRight w:val="0"/>
          <w:marTop w:val="0"/>
          <w:marBottom w:val="0"/>
          <w:divBdr>
            <w:top w:val="none" w:sz="0" w:space="0" w:color="auto"/>
            <w:left w:val="none" w:sz="0" w:space="0" w:color="auto"/>
            <w:bottom w:val="none" w:sz="0" w:space="0" w:color="auto"/>
            <w:right w:val="none" w:sz="0" w:space="0" w:color="auto"/>
          </w:divBdr>
        </w:div>
        <w:div w:id="813330008">
          <w:marLeft w:val="1526"/>
          <w:marRight w:val="0"/>
          <w:marTop w:val="0"/>
          <w:marBottom w:val="0"/>
          <w:divBdr>
            <w:top w:val="none" w:sz="0" w:space="0" w:color="auto"/>
            <w:left w:val="none" w:sz="0" w:space="0" w:color="auto"/>
            <w:bottom w:val="none" w:sz="0" w:space="0" w:color="auto"/>
            <w:right w:val="none" w:sz="0" w:space="0" w:color="auto"/>
          </w:divBdr>
        </w:div>
        <w:div w:id="1229077368">
          <w:marLeft w:val="806"/>
          <w:marRight w:val="0"/>
          <w:marTop w:val="0"/>
          <w:marBottom w:val="0"/>
          <w:divBdr>
            <w:top w:val="none" w:sz="0" w:space="0" w:color="auto"/>
            <w:left w:val="none" w:sz="0" w:space="0" w:color="auto"/>
            <w:bottom w:val="none" w:sz="0" w:space="0" w:color="auto"/>
            <w:right w:val="none" w:sz="0" w:space="0" w:color="auto"/>
          </w:divBdr>
        </w:div>
      </w:divsChild>
    </w:div>
    <w:div w:id="1498956973">
      <w:bodyDiv w:val="1"/>
      <w:marLeft w:val="0"/>
      <w:marRight w:val="0"/>
      <w:marTop w:val="0"/>
      <w:marBottom w:val="0"/>
      <w:divBdr>
        <w:top w:val="none" w:sz="0" w:space="0" w:color="auto"/>
        <w:left w:val="none" w:sz="0" w:space="0" w:color="auto"/>
        <w:bottom w:val="none" w:sz="0" w:space="0" w:color="auto"/>
        <w:right w:val="none" w:sz="0" w:space="0" w:color="auto"/>
      </w:divBdr>
    </w:div>
    <w:div w:id="1657537679">
      <w:bodyDiv w:val="1"/>
      <w:marLeft w:val="0"/>
      <w:marRight w:val="0"/>
      <w:marTop w:val="0"/>
      <w:marBottom w:val="0"/>
      <w:divBdr>
        <w:top w:val="none" w:sz="0" w:space="0" w:color="auto"/>
        <w:left w:val="none" w:sz="0" w:space="0" w:color="auto"/>
        <w:bottom w:val="none" w:sz="0" w:space="0" w:color="auto"/>
        <w:right w:val="none" w:sz="0" w:space="0" w:color="auto"/>
      </w:divBdr>
      <w:divsChild>
        <w:div w:id="921377933">
          <w:marLeft w:val="806"/>
          <w:marRight w:val="0"/>
          <w:marTop w:val="0"/>
          <w:marBottom w:val="0"/>
          <w:divBdr>
            <w:top w:val="none" w:sz="0" w:space="0" w:color="auto"/>
            <w:left w:val="none" w:sz="0" w:space="0" w:color="auto"/>
            <w:bottom w:val="none" w:sz="0" w:space="0" w:color="auto"/>
            <w:right w:val="none" w:sz="0" w:space="0" w:color="auto"/>
          </w:divBdr>
        </w:div>
        <w:div w:id="1075979105">
          <w:marLeft w:val="1526"/>
          <w:marRight w:val="0"/>
          <w:marTop w:val="0"/>
          <w:marBottom w:val="0"/>
          <w:divBdr>
            <w:top w:val="none" w:sz="0" w:space="0" w:color="auto"/>
            <w:left w:val="none" w:sz="0" w:space="0" w:color="auto"/>
            <w:bottom w:val="none" w:sz="0" w:space="0" w:color="auto"/>
            <w:right w:val="none" w:sz="0" w:space="0" w:color="auto"/>
          </w:divBdr>
        </w:div>
        <w:div w:id="1393457112">
          <w:marLeft w:val="1526"/>
          <w:marRight w:val="0"/>
          <w:marTop w:val="0"/>
          <w:marBottom w:val="0"/>
          <w:divBdr>
            <w:top w:val="none" w:sz="0" w:space="0" w:color="auto"/>
            <w:left w:val="none" w:sz="0" w:space="0" w:color="auto"/>
            <w:bottom w:val="none" w:sz="0" w:space="0" w:color="auto"/>
            <w:right w:val="none" w:sz="0" w:space="0" w:color="auto"/>
          </w:divBdr>
        </w:div>
      </w:divsChild>
    </w:div>
    <w:div w:id="1674067558">
      <w:bodyDiv w:val="1"/>
      <w:marLeft w:val="0"/>
      <w:marRight w:val="0"/>
      <w:marTop w:val="0"/>
      <w:marBottom w:val="0"/>
      <w:divBdr>
        <w:top w:val="none" w:sz="0" w:space="0" w:color="auto"/>
        <w:left w:val="none" w:sz="0" w:space="0" w:color="auto"/>
        <w:bottom w:val="none" w:sz="0" w:space="0" w:color="auto"/>
        <w:right w:val="none" w:sz="0" w:space="0" w:color="auto"/>
      </w:divBdr>
    </w:div>
    <w:div w:id="1692680536">
      <w:bodyDiv w:val="1"/>
      <w:marLeft w:val="0"/>
      <w:marRight w:val="0"/>
      <w:marTop w:val="0"/>
      <w:marBottom w:val="0"/>
      <w:divBdr>
        <w:top w:val="none" w:sz="0" w:space="0" w:color="auto"/>
        <w:left w:val="none" w:sz="0" w:space="0" w:color="auto"/>
        <w:bottom w:val="none" w:sz="0" w:space="0" w:color="auto"/>
        <w:right w:val="none" w:sz="0" w:space="0" w:color="auto"/>
      </w:divBdr>
      <w:divsChild>
        <w:div w:id="1801799237">
          <w:marLeft w:val="547"/>
          <w:marRight w:val="0"/>
          <w:marTop w:val="0"/>
          <w:marBottom w:val="0"/>
          <w:divBdr>
            <w:top w:val="none" w:sz="0" w:space="0" w:color="auto"/>
            <w:left w:val="none" w:sz="0" w:space="0" w:color="auto"/>
            <w:bottom w:val="none" w:sz="0" w:space="0" w:color="auto"/>
            <w:right w:val="none" w:sz="0" w:space="0" w:color="auto"/>
          </w:divBdr>
        </w:div>
        <w:div w:id="1750496212">
          <w:marLeft w:val="547"/>
          <w:marRight w:val="0"/>
          <w:marTop w:val="0"/>
          <w:marBottom w:val="0"/>
          <w:divBdr>
            <w:top w:val="none" w:sz="0" w:space="0" w:color="auto"/>
            <w:left w:val="none" w:sz="0" w:space="0" w:color="auto"/>
            <w:bottom w:val="none" w:sz="0" w:space="0" w:color="auto"/>
            <w:right w:val="none" w:sz="0" w:space="0" w:color="auto"/>
          </w:divBdr>
        </w:div>
        <w:div w:id="1022243130">
          <w:marLeft w:val="1166"/>
          <w:marRight w:val="0"/>
          <w:marTop w:val="0"/>
          <w:marBottom w:val="0"/>
          <w:divBdr>
            <w:top w:val="none" w:sz="0" w:space="0" w:color="auto"/>
            <w:left w:val="none" w:sz="0" w:space="0" w:color="auto"/>
            <w:bottom w:val="none" w:sz="0" w:space="0" w:color="auto"/>
            <w:right w:val="none" w:sz="0" w:space="0" w:color="auto"/>
          </w:divBdr>
        </w:div>
        <w:div w:id="447510395">
          <w:marLeft w:val="1166"/>
          <w:marRight w:val="0"/>
          <w:marTop w:val="0"/>
          <w:marBottom w:val="0"/>
          <w:divBdr>
            <w:top w:val="none" w:sz="0" w:space="0" w:color="auto"/>
            <w:left w:val="none" w:sz="0" w:space="0" w:color="auto"/>
            <w:bottom w:val="none" w:sz="0" w:space="0" w:color="auto"/>
            <w:right w:val="none" w:sz="0" w:space="0" w:color="auto"/>
          </w:divBdr>
        </w:div>
        <w:div w:id="1249968550">
          <w:marLeft w:val="1166"/>
          <w:marRight w:val="0"/>
          <w:marTop w:val="0"/>
          <w:marBottom w:val="0"/>
          <w:divBdr>
            <w:top w:val="none" w:sz="0" w:space="0" w:color="auto"/>
            <w:left w:val="none" w:sz="0" w:space="0" w:color="auto"/>
            <w:bottom w:val="none" w:sz="0" w:space="0" w:color="auto"/>
            <w:right w:val="none" w:sz="0" w:space="0" w:color="auto"/>
          </w:divBdr>
        </w:div>
        <w:div w:id="1029143133">
          <w:marLeft w:val="547"/>
          <w:marRight w:val="0"/>
          <w:marTop w:val="0"/>
          <w:marBottom w:val="0"/>
          <w:divBdr>
            <w:top w:val="none" w:sz="0" w:space="0" w:color="auto"/>
            <w:left w:val="none" w:sz="0" w:space="0" w:color="auto"/>
            <w:bottom w:val="none" w:sz="0" w:space="0" w:color="auto"/>
            <w:right w:val="none" w:sz="0" w:space="0" w:color="auto"/>
          </w:divBdr>
        </w:div>
      </w:divsChild>
    </w:div>
    <w:div w:id="1820535302">
      <w:bodyDiv w:val="1"/>
      <w:marLeft w:val="0"/>
      <w:marRight w:val="0"/>
      <w:marTop w:val="0"/>
      <w:marBottom w:val="0"/>
      <w:divBdr>
        <w:top w:val="none" w:sz="0" w:space="0" w:color="auto"/>
        <w:left w:val="none" w:sz="0" w:space="0" w:color="auto"/>
        <w:bottom w:val="none" w:sz="0" w:space="0" w:color="auto"/>
        <w:right w:val="none" w:sz="0" w:space="0" w:color="auto"/>
      </w:divBdr>
      <w:divsChild>
        <w:div w:id="102236833">
          <w:marLeft w:val="547"/>
          <w:marRight w:val="0"/>
          <w:marTop w:val="0"/>
          <w:marBottom w:val="0"/>
          <w:divBdr>
            <w:top w:val="none" w:sz="0" w:space="0" w:color="auto"/>
            <w:left w:val="none" w:sz="0" w:space="0" w:color="auto"/>
            <w:bottom w:val="none" w:sz="0" w:space="0" w:color="auto"/>
            <w:right w:val="none" w:sz="0" w:space="0" w:color="auto"/>
          </w:divBdr>
        </w:div>
        <w:div w:id="1939631604">
          <w:marLeft w:val="547"/>
          <w:marRight w:val="0"/>
          <w:marTop w:val="0"/>
          <w:marBottom w:val="0"/>
          <w:divBdr>
            <w:top w:val="none" w:sz="0" w:space="0" w:color="auto"/>
            <w:left w:val="none" w:sz="0" w:space="0" w:color="auto"/>
            <w:bottom w:val="none" w:sz="0" w:space="0" w:color="auto"/>
            <w:right w:val="none" w:sz="0" w:space="0" w:color="auto"/>
          </w:divBdr>
        </w:div>
        <w:div w:id="1432050937">
          <w:marLeft w:val="547"/>
          <w:marRight w:val="0"/>
          <w:marTop w:val="0"/>
          <w:marBottom w:val="0"/>
          <w:divBdr>
            <w:top w:val="none" w:sz="0" w:space="0" w:color="auto"/>
            <w:left w:val="none" w:sz="0" w:space="0" w:color="auto"/>
            <w:bottom w:val="none" w:sz="0" w:space="0" w:color="auto"/>
            <w:right w:val="none" w:sz="0" w:space="0" w:color="auto"/>
          </w:divBdr>
        </w:div>
        <w:div w:id="1618565942">
          <w:marLeft w:val="547"/>
          <w:marRight w:val="0"/>
          <w:marTop w:val="0"/>
          <w:marBottom w:val="0"/>
          <w:divBdr>
            <w:top w:val="none" w:sz="0" w:space="0" w:color="auto"/>
            <w:left w:val="none" w:sz="0" w:space="0" w:color="auto"/>
            <w:bottom w:val="none" w:sz="0" w:space="0" w:color="auto"/>
            <w:right w:val="none" w:sz="0" w:space="0" w:color="auto"/>
          </w:divBdr>
        </w:div>
        <w:div w:id="1281914928">
          <w:marLeft w:val="547"/>
          <w:marRight w:val="0"/>
          <w:marTop w:val="0"/>
          <w:marBottom w:val="0"/>
          <w:divBdr>
            <w:top w:val="none" w:sz="0" w:space="0" w:color="auto"/>
            <w:left w:val="none" w:sz="0" w:space="0" w:color="auto"/>
            <w:bottom w:val="none" w:sz="0" w:space="0" w:color="auto"/>
            <w:right w:val="none" w:sz="0" w:space="0" w:color="auto"/>
          </w:divBdr>
        </w:div>
        <w:div w:id="1863519375">
          <w:marLeft w:val="547"/>
          <w:marRight w:val="0"/>
          <w:marTop w:val="0"/>
          <w:marBottom w:val="0"/>
          <w:divBdr>
            <w:top w:val="none" w:sz="0" w:space="0" w:color="auto"/>
            <w:left w:val="none" w:sz="0" w:space="0" w:color="auto"/>
            <w:bottom w:val="none" w:sz="0" w:space="0" w:color="auto"/>
            <w:right w:val="none" w:sz="0" w:space="0" w:color="auto"/>
          </w:divBdr>
        </w:div>
        <w:div w:id="1153637659">
          <w:marLeft w:val="547"/>
          <w:marRight w:val="0"/>
          <w:marTop w:val="0"/>
          <w:marBottom w:val="0"/>
          <w:divBdr>
            <w:top w:val="none" w:sz="0" w:space="0" w:color="auto"/>
            <w:left w:val="none" w:sz="0" w:space="0" w:color="auto"/>
            <w:bottom w:val="none" w:sz="0" w:space="0" w:color="auto"/>
            <w:right w:val="none" w:sz="0" w:space="0" w:color="auto"/>
          </w:divBdr>
        </w:div>
        <w:div w:id="672731242">
          <w:marLeft w:val="547"/>
          <w:marRight w:val="0"/>
          <w:marTop w:val="0"/>
          <w:marBottom w:val="0"/>
          <w:divBdr>
            <w:top w:val="none" w:sz="0" w:space="0" w:color="auto"/>
            <w:left w:val="none" w:sz="0" w:space="0" w:color="auto"/>
            <w:bottom w:val="none" w:sz="0" w:space="0" w:color="auto"/>
            <w:right w:val="none" w:sz="0" w:space="0" w:color="auto"/>
          </w:divBdr>
        </w:div>
        <w:div w:id="872156600">
          <w:marLeft w:val="547"/>
          <w:marRight w:val="0"/>
          <w:marTop w:val="0"/>
          <w:marBottom w:val="0"/>
          <w:divBdr>
            <w:top w:val="none" w:sz="0" w:space="0" w:color="auto"/>
            <w:left w:val="none" w:sz="0" w:space="0" w:color="auto"/>
            <w:bottom w:val="none" w:sz="0" w:space="0" w:color="auto"/>
            <w:right w:val="none" w:sz="0" w:space="0" w:color="auto"/>
          </w:divBdr>
        </w:div>
        <w:div w:id="1661277088">
          <w:marLeft w:val="547"/>
          <w:marRight w:val="0"/>
          <w:marTop w:val="0"/>
          <w:marBottom w:val="0"/>
          <w:divBdr>
            <w:top w:val="none" w:sz="0" w:space="0" w:color="auto"/>
            <w:left w:val="none" w:sz="0" w:space="0" w:color="auto"/>
            <w:bottom w:val="none" w:sz="0" w:space="0" w:color="auto"/>
            <w:right w:val="none" w:sz="0" w:space="0" w:color="auto"/>
          </w:divBdr>
        </w:div>
      </w:divsChild>
    </w:div>
    <w:div w:id="1867675071">
      <w:bodyDiv w:val="1"/>
      <w:marLeft w:val="0"/>
      <w:marRight w:val="0"/>
      <w:marTop w:val="0"/>
      <w:marBottom w:val="0"/>
      <w:divBdr>
        <w:top w:val="none" w:sz="0" w:space="0" w:color="auto"/>
        <w:left w:val="none" w:sz="0" w:space="0" w:color="auto"/>
        <w:bottom w:val="none" w:sz="0" w:space="0" w:color="auto"/>
        <w:right w:val="none" w:sz="0" w:space="0" w:color="auto"/>
      </w:divBdr>
      <w:divsChild>
        <w:div w:id="700327925">
          <w:marLeft w:val="605"/>
          <w:marRight w:val="0"/>
          <w:marTop w:val="0"/>
          <w:marBottom w:val="0"/>
          <w:divBdr>
            <w:top w:val="none" w:sz="0" w:space="0" w:color="auto"/>
            <w:left w:val="none" w:sz="0" w:space="0" w:color="auto"/>
            <w:bottom w:val="none" w:sz="0" w:space="0" w:color="auto"/>
            <w:right w:val="none" w:sz="0" w:space="0" w:color="auto"/>
          </w:divBdr>
        </w:div>
        <w:div w:id="1910771721">
          <w:marLeft w:val="605"/>
          <w:marRight w:val="0"/>
          <w:marTop w:val="0"/>
          <w:marBottom w:val="0"/>
          <w:divBdr>
            <w:top w:val="none" w:sz="0" w:space="0" w:color="auto"/>
            <w:left w:val="none" w:sz="0" w:space="0" w:color="auto"/>
            <w:bottom w:val="none" w:sz="0" w:space="0" w:color="auto"/>
            <w:right w:val="none" w:sz="0" w:space="0" w:color="auto"/>
          </w:divBdr>
        </w:div>
        <w:div w:id="989207734">
          <w:marLeft w:val="605"/>
          <w:marRight w:val="0"/>
          <w:marTop w:val="0"/>
          <w:marBottom w:val="0"/>
          <w:divBdr>
            <w:top w:val="none" w:sz="0" w:space="0" w:color="auto"/>
            <w:left w:val="none" w:sz="0" w:space="0" w:color="auto"/>
            <w:bottom w:val="none" w:sz="0" w:space="0" w:color="auto"/>
            <w:right w:val="none" w:sz="0" w:space="0" w:color="auto"/>
          </w:divBdr>
        </w:div>
        <w:div w:id="75902690">
          <w:marLeft w:val="605"/>
          <w:marRight w:val="0"/>
          <w:marTop w:val="0"/>
          <w:marBottom w:val="0"/>
          <w:divBdr>
            <w:top w:val="none" w:sz="0" w:space="0" w:color="auto"/>
            <w:left w:val="none" w:sz="0" w:space="0" w:color="auto"/>
            <w:bottom w:val="none" w:sz="0" w:space="0" w:color="auto"/>
            <w:right w:val="none" w:sz="0" w:space="0" w:color="auto"/>
          </w:divBdr>
        </w:div>
        <w:div w:id="783811130">
          <w:marLeft w:val="605"/>
          <w:marRight w:val="0"/>
          <w:marTop w:val="0"/>
          <w:marBottom w:val="0"/>
          <w:divBdr>
            <w:top w:val="none" w:sz="0" w:space="0" w:color="auto"/>
            <w:left w:val="none" w:sz="0" w:space="0" w:color="auto"/>
            <w:bottom w:val="none" w:sz="0" w:space="0" w:color="auto"/>
            <w:right w:val="none" w:sz="0" w:space="0" w:color="auto"/>
          </w:divBdr>
        </w:div>
        <w:div w:id="2143108517">
          <w:marLeft w:val="605"/>
          <w:marRight w:val="0"/>
          <w:marTop w:val="0"/>
          <w:marBottom w:val="0"/>
          <w:divBdr>
            <w:top w:val="none" w:sz="0" w:space="0" w:color="auto"/>
            <w:left w:val="none" w:sz="0" w:space="0" w:color="auto"/>
            <w:bottom w:val="none" w:sz="0" w:space="0" w:color="auto"/>
            <w:right w:val="none" w:sz="0" w:space="0" w:color="auto"/>
          </w:divBdr>
        </w:div>
      </w:divsChild>
    </w:div>
    <w:div w:id="1907260327">
      <w:bodyDiv w:val="1"/>
      <w:marLeft w:val="0"/>
      <w:marRight w:val="0"/>
      <w:marTop w:val="0"/>
      <w:marBottom w:val="0"/>
      <w:divBdr>
        <w:top w:val="none" w:sz="0" w:space="0" w:color="auto"/>
        <w:left w:val="none" w:sz="0" w:space="0" w:color="auto"/>
        <w:bottom w:val="none" w:sz="0" w:space="0" w:color="auto"/>
        <w:right w:val="none" w:sz="0" w:space="0" w:color="auto"/>
      </w:divBdr>
    </w:div>
    <w:div w:id="1909343356">
      <w:bodyDiv w:val="1"/>
      <w:marLeft w:val="0"/>
      <w:marRight w:val="0"/>
      <w:marTop w:val="0"/>
      <w:marBottom w:val="0"/>
      <w:divBdr>
        <w:top w:val="none" w:sz="0" w:space="0" w:color="auto"/>
        <w:left w:val="none" w:sz="0" w:space="0" w:color="auto"/>
        <w:bottom w:val="none" w:sz="0" w:space="0" w:color="auto"/>
        <w:right w:val="none" w:sz="0" w:space="0" w:color="auto"/>
      </w:divBdr>
    </w:div>
    <w:div w:id="2053263760">
      <w:bodyDiv w:val="1"/>
      <w:marLeft w:val="0"/>
      <w:marRight w:val="0"/>
      <w:marTop w:val="0"/>
      <w:marBottom w:val="0"/>
      <w:divBdr>
        <w:top w:val="none" w:sz="0" w:space="0" w:color="auto"/>
        <w:left w:val="none" w:sz="0" w:space="0" w:color="auto"/>
        <w:bottom w:val="none" w:sz="0" w:space="0" w:color="auto"/>
        <w:right w:val="none" w:sz="0" w:space="0" w:color="auto"/>
      </w:divBdr>
      <w:divsChild>
        <w:div w:id="1764035111">
          <w:marLeft w:val="547"/>
          <w:marRight w:val="0"/>
          <w:marTop w:val="0"/>
          <w:marBottom w:val="0"/>
          <w:divBdr>
            <w:top w:val="none" w:sz="0" w:space="0" w:color="auto"/>
            <w:left w:val="none" w:sz="0" w:space="0" w:color="auto"/>
            <w:bottom w:val="none" w:sz="0" w:space="0" w:color="auto"/>
            <w:right w:val="none" w:sz="0" w:space="0" w:color="auto"/>
          </w:divBdr>
        </w:div>
      </w:divsChild>
    </w:div>
    <w:div w:id="2113553911">
      <w:bodyDiv w:val="1"/>
      <w:marLeft w:val="0"/>
      <w:marRight w:val="0"/>
      <w:marTop w:val="0"/>
      <w:marBottom w:val="0"/>
      <w:divBdr>
        <w:top w:val="none" w:sz="0" w:space="0" w:color="auto"/>
        <w:left w:val="none" w:sz="0" w:space="0" w:color="auto"/>
        <w:bottom w:val="none" w:sz="0" w:space="0" w:color="auto"/>
        <w:right w:val="none" w:sz="0" w:space="0" w:color="auto"/>
      </w:divBdr>
      <w:divsChild>
        <w:div w:id="147718562">
          <w:marLeft w:val="1166"/>
          <w:marRight w:val="0"/>
          <w:marTop w:val="0"/>
          <w:marBottom w:val="0"/>
          <w:divBdr>
            <w:top w:val="none" w:sz="0" w:space="0" w:color="auto"/>
            <w:left w:val="none" w:sz="0" w:space="0" w:color="auto"/>
            <w:bottom w:val="none" w:sz="0" w:space="0" w:color="auto"/>
            <w:right w:val="none" w:sz="0" w:space="0" w:color="auto"/>
          </w:divBdr>
        </w:div>
        <w:div w:id="633412816">
          <w:marLeft w:val="1166"/>
          <w:marRight w:val="0"/>
          <w:marTop w:val="0"/>
          <w:marBottom w:val="0"/>
          <w:divBdr>
            <w:top w:val="none" w:sz="0" w:space="0" w:color="auto"/>
            <w:left w:val="none" w:sz="0" w:space="0" w:color="auto"/>
            <w:bottom w:val="none" w:sz="0" w:space="0" w:color="auto"/>
            <w:right w:val="none" w:sz="0" w:space="0" w:color="auto"/>
          </w:divBdr>
        </w:div>
        <w:div w:id="1182236307">
          <w:marLeft w:val="547"/>
          <w:marRight w:val="0"/>
          <w:marTop w:val="0"/>
          <w:marBottom w:val="0"/>
          <w:divBdr>
            <w:top w:val="none" w:sz="0" w:space="0" w:color="auto"/>
            <w:left w:val="none" w:sz="0" w:space="0" w:color="auto"/>
            <w:bottom w:val="none" w:sz="0" w:space="0" w:color="auto"/>
            <w:right w:val="none" w:sz="0" w:space="0" w:color="auto"/>
          </w:divBdr>
        </w:div>
        <w:div w:id="1306931512">
          <w:marLeft w:val="1166"/>
          <w:marRight w:val="0"/>
          <w:marTop w:val="0"/>
          <w:marBottom w:val="0"/>
          <w:divBdr>
            <w:top w:val="none" w:sz="0" w:space="0" w:color="auto"/>
            <w:left w:val="none" w:sz="0" w:space="0" w:color="auto"/>
            <w:bottom w:val="none" w:sz="0" w:space="0" w:color="auto"/>
            <w:right w:val="none" w:sz="0" w:space="0" w:color="auto"/>
          </w:divBdr>
        </w:div>
        <w:div w:id="1309171152">
          <w:marLeft w:val="1166"/>
          <w:marRight w:val="0"/>
          <w:marTop w:val="0"/>
          <w:marBottom w:val="0"/>
          <w:divBdr>
            <w:top w:val="none" w:sz="0" w:space="0" w:color="auto"/>
            <w:left w:val="none" w:sz="0" w:space="0" w:color="auto"/>
            <w:bottom w:val="none" w:sz="0" w:space="0" w:color="auto"/>
            <w:right w:val="none" w:sz="0" w:space="0" w:color="auto"/>
          </w:divBdr>
        </w:div>
        <w:div w:id="1502039582">
          <w:marLeft w:val="1166"/>
          <w:marRight w:val="0"/>
          <w:marTop w:val="0"/>
          <w:marBottom w:val="0"/>
          <w:divBdr>
            <w:top w:val="none" w:sz="0" w:space="0" w:color="auto"/>
            <w:left w:val="none" w:sz="0" w:space="0" w:color="auto"/>
            <w:bottom w:val="none" w:sz="0" w:space="0" w:color="auto"/>
            <w:right w:val="none" w:sz="0" w:space="0" w:color="auto"/>
          </w:divBdr>
        </w:div>
        <w:div w:id="1550803617">
          <w:marLeft w:val="1166"/>
          <w:marRight w:val="0"/>
          <w:marTop w:val="0"/>
          <w:marBottom w:val="0"/>
          <w:divBdr>
            <w:top w:val="none" w:sz="0" w:space="0" w:color="auto"/>
            <w:left w:val="none" w:sz="0" w:space="0" w:color="auto"/>
            <w:bottom w:val="none" w:sz="0" w:space="0" w:color="auto"/>
            <w:right w:val="none" w:sz="0" w:space="0" w:color="auto"/>
          </w:divBdr>
        </w:div>
        <w:div w:id="1836728947">
          <w:marLeft w:val="1166"/>
          <w:marRight w:val="0"/>
          <w:marTop w:val="0"/>
          <w:marBottom w:val="0"/>
          <w:divBdr>
            <w:top w:val="none" w:sz="0" w:space="0" w:color="auto"/>
            <w:left w:val="none" w:sz="0" w:space="0" w:color="auto"/>
            <w:bottom w:val="none" w:sz="0" w:space="0" w:color="auto"/>
            <w:right w:val="none" w:sz="0" w:space="0" w:color="auto"/>
          </w:divBdr>
        </w:div>
        <w:div w:id="1840651913">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emf"/><Relationship Id="rId25" Type="http://schemas.openxmlformats.org/officeDocument/2006/relationships/image" Target="media/image17.emf"/><Relationship Id="rId26" Type="http://schemas.openxmlformats.org/officeDocument/2006/relationships/image" Target="media/image18.emf"/><Relationship Id="rId27" Type="http://schemas.openxmlformats.org/officeDocument/2006/relationships/image" Target="media/image19.emf"/><Relationship Id="rId28" Type="http://schemas.openxmlformats.org/officeDocument/2006/relationships/image" Target="media/image20.emf"/><Relationship Id="rId2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s>
</file>

<file path=word/_rels/footnotes.xml.rels><?xml version="1.0" encoding="UTF-8" standalone="yes"?>
<Relationships xmlns="http://schemas.openxmlformats.org/package/2006/relationships"><Relationship Id="rId1" Type="http://schemas.openxmlformats.org/officeDocument/2006/relationships/hyperlink" Target="http://www.refluzern.ch/kan/nachrichtenanzeige.php?id=89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ichaelherbst2:Library:Application%20Support:Microsoft:Office:Benutzervorlagen:Eigene%20Vorlagen:Lehrstuhl%20-%20Texte%20201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00885-104F-C046-AD55-8E25F0BB5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Lehrstuhl - Texte 2010-2.dotx</Template>
  <TotalTime>0</TotalTime>
  <Pages>12</Pages>
  <Words>2783</Words>
  <Characters>17536</Characters>
  <Application>Microsoft Macintosh Word</Application>
  <DocSecurity>0</DocSecurity>
  <Lines>146</Lines>
  <Paragraphs>40</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14. Den Menschen nicht isoliert, sondern „im System“ anschauen (Christoph Morgen</vt:lpstr>
      <vt:lpstr>Literaturliste Kap. 14</vt:lpstr>
      <vt:lpstr/>
      <vt:lpstr/>
    </vt:vector>
  </TitlesOfParts>
  <Company>Lehrstuhl für Praktische Theologie Greifswald</Company>
  <LinksUpToDate>false</LinksUpToDate>
  <CharactersWithSpaces>20279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Herbst</dc:creator>
  <cp:keywords/>
  <cp:lastModifiedBy>Christiane Moldenhauer</cp:lastModifiedBy>
  <cp:revision>30</cp:revision>
  <cp:lastPrinted>2014-06-19T21:40:00Z</cp:lastPrinted>
  <dcterms:created xsi:type="dcterms:W3CDTF">2014-07-02T16:37:00Z</dcterms:created>
  <dcterms:modified xsi:type="dcterms:W3CDTF">2014-07-03T14:41:00Z</dcterms:modified>
</cp:coreProperties>
</file>